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4E" w:rsidRPr="005D23F8" w:rsidRDefault="0098284E" w:rsidP="005D23F8">
      <w:pPr>
        <w:adjustRightInd/>
        <w:snapToGrid/>
        <w:spacing w:after="0" w:line="576" w:lineRule="exact"/>
        <w:jc w:val="center"/>
        <w:rPr>
          <w:rFonts w:ascii="方正小标宋_GBK" w:eastAsia="方正小标宋_GBK" w:hAnsi="Simsun" w:cs="宋体" w:hint="eastAsia"/>
          <w:bCs/>
          <w:color w:val="000000"/>
          <w:sz w:val="44"/>
          <w:szCs w:val="36"/>
        </w:rPr>
      </w:pPr>
      <w:r w:rsidRPr="0098284E">
        <w:rPr>
          <w:rFonts w:ascii="方正小标宋_GBK" w:eastAsia="方正小标宋_GBK" w:hAnsi="Simsun" w:cs="宋体" w:hint="eastAsia"/>
          <w:bCs/>
          <w:color w:val="000000"/>
          <w:sz w:val="44"/>
          <w:szCs w:val="36"/>
        </w:rPr>
        <w:t>关于开展</w:t>
      </w:r>
      <w:r>
        <w:rPr>
          <w:rFonts w:ascii="方正小标宋_GBK" w:eastAsia="方正小标宋_GBK" w:hAnsi="Simsun" w:cs="宋体" w:hint="eastAsia"/>
          <w:bCs/>
          <w:color w:val="000000"/>
          <w:sz w:val="44"/>
          <w:szCs w:val="36"/>
        </w:rPr>
        <w:t>2015</w:t>
      </w:r>
      <w:r w:rsidRPr="0098284E">
        <w:rPr>
          <w:rFonts w:ascii="方正小标宋_GBK" w:eastAsia="方正小标宋_GBK" w:hAnsi="Simsun" w:cs="宋体" w:hint="eastAsia"/>
          <w:bCs/>
          <w:color w:val="000000"/>
          <w:sz w:val="44"/>
          <w:szCs w:val="36"/>
        </w:rPr>
        <w:t>年四川省大学生“综合素质A级证书”认证的</w:t>
      </w:r>
      <w:r w:rsidR="003D3EAE">
        <w:rPr>
          <w:rFonts w:ascii="方正小标宋_GBK" w:eastAsia="方正小标宋_GBK" w:hAnsi="Simsun" w:cs="宋体" w:hint="eastAsia"/>
          <w:bCs/>
          <w:color w:val="000000"/>
          <w:sz w:val="44"/>
          <w:szCs w:val="36"/>
        </w:rPr>
        <w:t>预</w:t>
      </w:r>
      <w:r w:rsidRPr="0098284E">
        <w:rPr>
          <w:rFonts w:ascii="方正小标宋_GBK" w:eastAsia="方正小标宋_GBK" w:hAnsi="Simsun" w:cs="宋体" w:hint="eastAsia"/>
          <w:bCs/>
          <w:color w:val="000000"/>
          <w:sz w:val="44"/>
          <w:szCs w:val="36"/>
        </w:rPr>
        <w:t>通知</w:t>
      </w:r>
    </w:p>
    <w:p w:rsidR="00376781" w:rsidRDefault="0098284E" w:rsidP="002C4919">
      <w:pPr>
        <w:adjustRightInd/>
        <w:snapToGrid/>
        <w:spacing w:after="0" w:line="540" w:lineRule="exact"/>
        <w:jc w:val="both"/>
        <w:rPr>
          <w:rFonts w:ascii="仿宋_GB2312" w:eastAsia="仿宋_GB2312" w:hAnsi="Simsun" w:cs="宋体" w:hint="eastAsia"/>
          <w:color w:val="111111"/>
          <w:sz w:val="32"/>
          <w:szCs w:val="32"/>
        </w:rPr>
      </w:pP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各</w:t>
      </w:r>
      <w:r w:rsidR="002B6F59">
        <w:rPr>
          <w:rFonts w:ascii="仿宋_GB2312" w:eastAsia="仿宋_GB2312" w:hAnsi="Simsun" w:cs="宋体" w:hint="eastAsia"/>
          <w:color w:val="111111"/>
          <w:sz w:val="32"/>
          <w:szCs w:val="32"/>
        </w:rPr>
        <w:t>学院分</w:t>
      </w: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团委、学生会：</w:t>
      </w:r>
    </w:p>
    <w:p w:rsidR="0098284E" w:rsidRPr="0098284E" w:rsidRDefault="0098284E" w:rsidP="002C4919">
      <w:pPr>
        <w:adjustRightInd/>
        <w:snapToGrid/>
        <w:spacing w:after="0" w:line="540" w:lineRule="exact"/>
        <w:ind w:firstLineChars="200" w:firstLine="640"/>
        <w:jc w:val="both"/>
        <w:rPr>
          <w:rFonts w:ascii="仿宋_GB2312" w:eastAsia="仿宋_GB2312" w:hAnsi="Simsun" w:cs="宋体" w:hint="eastAsia"/>
          <w:color w:val="111111"/>
          <w:sz w:val="32"/>
          <w:szCs w:val="32"/>
        </w:rPr>
      </w:pP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“综合素质A级证书”的认证工作在培养具有学习能力、实践能力、创新能力的综合型人才，提升大学生综合素质等方面发挥了积极作用，得到了各高校和社会的广泛认可。今年，经团省委、省学联研究决定，继续开展</w:t>
      </w:r>
      <w:r>
        <w:rPr>
          <w:rFonts w:ascii="仿宋_GB2312" w:eastAsia="仿宋_GB2312" w:hAnsi="Simsun" w:cs="宋体" w:hint="eastAsia"/>
          <w:color w:val="111111"/>
          <w:sz w:val="32"/>
          <w:szCs w:val="32"/>
        </w:rPr>
        <w:t>四川省</w:t>
      </w: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大学生“综合素质A级证书”认证工作，并通过</w:t>
      </w:r>
      <w:r w:rsidR="005D23F8">
        <w:rPr>
          <w:rFonts w:ascii="仿宋_GB2312" w:eastAsia="仿宋_GB2312" w:hAnsi="Simsun" w:cs="宋体" w:hint="eastAsia"/>
          <w:color w:val="111111"/>
          <w:sz w:val="32"/>
          <w:szCs w:val="32"/>
        </w:rPr>
        <w:t>“</w:t>
      </w: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四川共青团</w:t>
      </w:r>
      <w:r w:rsidR="005D23F8">
        <w:rPr>
          <w:rFonts w:ascii="仿宋_GB2312" w:eastAsia="仿宋_GB2312" w:hAnsi="Simsun" w:cs="宋体" w:hint="eastAsia"/>
          <w:color w:val="111111"/>
          <w:sz w:val="32"/>
          <w:szCs w:val="32"/>
        </w:rPr>
        <w:t>”</w:t>
      </w: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官方微信平台进行</w:t>
      </w:r>
      <w:r w:rsidR="00BA5593">
        <w:rPr>
          <w:rFonts w:ascii="仿宋_GB2312" w:eastAsia="仿宋_GB2312" w:hAnsi="Simsun" w:cs="宋体" w:hint="eastAsia"/>
          <w:color w:val="111111"/>
          <w:sz w:val="32"/>
          <w:szCs w:val="32"/>
        </w:rPr>
        <w:t>申报</w:t>
      </w: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、</w:t>
      </w:r>
      <w:r w:rsidR="00BA5593">
        <w:rPr>
          <w:rFonts w:ascii="仿宋_GB2312" w:eastAsia="仿宋_GB2312" w:hAnsi="Simsun" w:cs="宋体" w:hint="eastAsia"/>
          <w:color w:val="111111"/>
          <w:sz w:val="32"/>
          <w:szCs w:val="32"/>
        </w:rPr>
        <w:t>初评</w:t>
      </w: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、</w:t>
      </w:r>
      <w:r w:rsidR="00BA5593">
        <w:rPr>
          <w:rFonts w:ascii="仿宋_GB2312" w:eastAsia="仿宋_GB2312" w:hAnsi="Simsun" w:cs="宋体" w:hint="eastAsia"/>
          <w:color w:val="111111"/>
          <w:sz w:val="32"/>
          <w:szCs w:val="32"/>
        </w:rPr>
        <w:t>复核</w:t>
      </w: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及公示。现将有关事宜通知如下：</w:t>
      </w:r>
    </w:p>
    <w:p w:rsidR="0098284E" w:rsidRPr="0098284E" w:rsidRDefault="0098284E" w:rsidP="002C4919">
      <w:pPr>
        <w:adjustRightInd/>
        <w:snapToGrid/>
        <w:spacing w:after="0" w:line="540" w:lineRule="exact"/>
        <w:jc w:val="both"/>
        <w:rPr>
          <w:rFonts w:ascii="仿宋_GB2312" w:eastAsia="仿宋_GB2312" w:hAnsi="黑体" w:cs="宋体"/>
          <w:color w:val="111111"/>
          <w:sz w:val="32"/>
          <w:szCs w:val="32"/>
        </w:rPr>
      </w:pP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 xml:space="preserve">　</w:t>
      </w:r>
      <w:r w:rsidRPr="0098284E">
        <w:rPr>
          <w:rFonts w:ascii="仿宋_GB2312" w:eastAsia="仿宋_GB2312" w:hAnsi="黑体" w:cs="宋体" w:hint="eastAsia"/>
          <w:color w:val="111111"/>
          <w:sz w:val="32"/>
          <w:szCs w:val="32"/>
        </w:rPr>
        <w:t xml:space="preserve">　一、凡符合《四川省大学生“综合素质A级证书”认证条例》规定的大学生，均可申报四川省大学生“综合素质A级证书”。</w:t>
      </w:r>
    </w:p>
    <w:p w:rsidR="0098284E" w:rsidRPr="0098284E" w:rsidRDefault="0098284E" w:rsidP="002C4919">
      <w:pPr>
        <w:adjustRightInd/>
        <w:snapToGrid/>
        <w:spacing w:after="0" w:line="540" w:lineRule="exact"/>
        <w:jc w:val="both"/>
        <w:rPr>
          <w:rFonts w:ascii="仿宋_GB2312" w:eastAsia="仿宋_GB2312" w:hAnsi="Simsun" w:cs="宋体" w:hint="eastAsia"/>
          <w:color w:val="111111"/>
          <w:sz w:val="32"/>
          <w:szCs w:val="32"/>
        </w:rPr>
      </w:pP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 xml:space="preserve">　　二、申报学生要认真填写《四川省大学生“综合素质A级证书”认证登记表》，并根据《四川省大学生“综合素质A级证书”认证项目表》将相关证明材料原件提交至各高校团委、学生会。</w:t>
      </w:r>
    </w:p>
    <w:p w:rsidR="0091133E" w:rsidRDefault="0098284E" w:rsidP="002C4919">
      <w:pPr>
        <w:adjustRightInd/>
        <w:snapToGrid/>
        <w:spacing w:after="0" w:line="540" w:lineRule="exact"/>
        <w:ind w:firstLine="675"/>
        <w:jc w:val="both"/>
        <w:rPr>
          <w:rFonts w:ascii="仿宋_GB2312" w:eastAsia="仿宋_GB2312" w:hAnsi="Simsun" w:cs="宋体" w:hint="eastAsia"/>
          <w:color w:val="111111"/>
          <w:sz w:val="32"/>
          <w:szCs w:val="32"/>
        </w:rPr>
      </w:pP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三、各</w:t>
      </w:r>
      <w:r w:rsidR="002B6F59">
        <w:rPr>
          <w:rFonts w:ascii="仿宋_GB2312" w:eastAsia="仿宋_GB2312" w:hAnsi="Simsun" w:cs="宋体" w:hint="eastAsia"/>
          <w:color w:val="111111"/>
          <w:sz w:val="32"/>
          <w:szCs w:val="32"/>
        </w:rPr>
        <w:t>学院分</w:t>
      </w: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团委、学生会要以《四川省大学生“综合素质A级证书”认证条例》为标准，严格把关，认真审核，</w:t>
      </w:r>
      <w:r w:rsidR="000F6D55"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指导申报学生关注“四川共青团”微信平台（微信号：scgqtt），</w:t>
      </w:r>
      <w:r w:rsidR="00E87683">
        <w:rPr>
          <w:rFonts w:ascii="仿宋_GB2312" w:eastAsia="仿宋_GB2312" w:hAnsi="Simsun" w:cs="宋体" w:hint="eastAsia"/>
          <w:color w:val="111111"/>
          <w:sz w:val="32"/>
          <w:szCs w:val="32"/>
        </w:rPr>
        <w:t>并</w:t>
      </w:r>
      <w:r w:rsidR="000F6D55"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通过微信平台提交申报材料。</w:t>
      </w:r>
      <w:r w:rsidR="0083701D">
        <w:rPr>
          <w:rFonts w:ascii="仿宋_GB2312" w:eastAsia="仿宋_GB2312" w:hAnsi="Simsun" w:cs="宋体" w:hint="eastAsia"/>
          <w:color w:val="111111"/>
          <w:sz w:val="32"/>
          <w:szCs w:val="32"/>
        </w:rPr>
        <w:t>申报平台于4月24日关闭。</w:t>
      </w:r>
    </w:p>
    <w:p w:rsidR="0098284E" w:rsidRPr="0098284E" w:rsidRDefault="0091133E" w:rsidP="002C4919">
      <w:pPr>
        <w:adjustRightInd/>
        <w:snapToGrid/>
        <w:spacing w:after="0" w:line="540" w:lineRule="exact"/>
        <w:ind w:firstLine="675"/>
        <w:jc w:val="both"/>
        <w:rPr>
          <w:rFonts w:ascii="仿宋_GB2312" w:eastAsia="仿宋_GB2312" w:hAnsi="Simsun" w:cs="宋体" w:hint="eastAsia"/>
          <w:color w:val="111111"/>
          <w:sz w:val="32"/>
          <w:szCs w:val="32"/>
        </w:rPr>
      </w:pPr>
      <w:r>
        <w:rPr>
          <w:rFonts w:ascii="仿宋_GB2312" w:eastAsia="仿宋_GB2312" w:hAnsi="Simsun" w:cs="宋体" w:hint="eastAsia"/>
          <w:color w:val="111111"/>
          <w:sz w:val="32"/>
          <w:szCs w:val="32"/>
        </w:rPr>
        <w:t>四、2015年初评工作</w:t>
      </w:r>
      <w:r w:rsidR="00172CCA">
        <w:rPr>
          <w:rFonts w:ascii="仿宋_GB2312" w:eastAsia="仿宋_GB2312" w:hAnsi="Simsun" w:cs="宋体" w:hint="eastAsia"/>
          <w:color w:val="111111"/>
          <w:sz w:val="32"/>
          <w:szCs w:val="32"/>
        </w:rPr>
        <w:t>由</w:t>
      </w:r>
      <w:r w:rsidR="00E87683">
        <w:rPr>
          <w:rFonts w:ascii="仿宋_GB2312" w:eastAsia="仿宋_GB2312" w:hAnsi="Simsun" w:cs="宋体" w:hint="eastAsia"/>
          <w:color w:val="111111"/>
          <w:sz w:val="32"/>
          <w:szCs w:val="32"/>
        </w:rPr>
        <w:t>高</w:t>
      </w:r>
      <w:r w:rsidR="00172CCA">
        <w:rPr>
          <w:rFonts w:ascii="仿宋_GB2312" w:eastAsia="仿宋_GB2312" w:hAnsi="Simsun" w:cs="宋体" w:hint="eastAsia"/>
          <w:color w:val="111111"/>
          <w:sz w:val="32"/>
          <w:szCs w:val="32"/>
        </w:rPr>
        <w:t>校团委</w:t>
      </w:r>
      <w:r w:rsidR="00E87683">
        <w:rPr>
          <w:rFonts w:ascii="仿宋_GB2312" w:eastAsia="仿宋_GB2312" w:hAnsi="Simsun" w:cs="宋体" w:hint="eastAsia"/>
          <w:color w:val="111111"/>
          <w:sz w:val="32"/>
          <w:szCs w:val="32"/>
        </w:rPr>
        <w:t>、学生会负责在网上操作完成并提交审核结果。网上初评流程见附件6。</w:t>
      </w:r>
      <w:r w:rsidR="000F6D55">
        <w:rPr>
          <w:rFonts w:ascii="仿宋_GB2312" w:eastAsia="仿宋_GB2312" w:hAnsi="Simsun" w:cs="宋体" w:hint="eastAsia"/>
          <w:color w:val="111111"/>
          <w:sz w:val="32"/>
          <w:szCs w:val="32"/>
        </w:rPr>
        <w:t>初评完成后</w:t>
      </w:r>
      <w:r w:rsidR="0098284E"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填写《四川省大学生“综合素质A级证书”各校汇总</w:t>
      </w:r>
      <w:r w:rsidR="0098284E"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lastRenderedPageBreak/>
        <w:t>表》</w:t>
      </w:r>
      <w:r w:rsidR="00E87683">
        <w:rPr>
          <w:rFonts w:ascii="仿宋_GB2312" w:eastAsia="仿宋_GB2312" w:hAnsi="Simsun" w:cs="宋体" w:hint="eastAsia"/>
          <w:color w:val="111111"/>
          <w:sz w:val="32"/>
          <w:szCs w:val="32"/>
        </w:rPr>
        <w:t>，</w:t>
      </w:r>
      <w:r w:rsidR="0098284E"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于</w:t>
      </w:r>
      <w:r w:rsidR="0098284E" w:rsidRPr="005D23F8">
        <w:rPr>
          <w:rFonts w:ascii="仿宋_GB2312" w:eastAsia="仿宋_GB2312" w:hAnsi="Simsun" w:cs="宋体" w:hint="eastAsia"/>
          <w:b/>
          <w:color w:val="111111"/>
          <w:sz w:val="32"/>
          <w:szCs w:val="32"/>
        </w:rPr>
        <w:t>4月</w:t>
      </w:r>
      <w:r w:rsidR="000A5A18">
        <w:rPr>
          <w:rFonts w:ascii="仿宋_GB2312" w:eastAsia="仿宋_GB2312" w:hAnsi="Simsun" w:cs="宋体" w:hint="eastAsia"/>
          <w:b/>
          <w:color w:val="111111"/>
          <w:sz w:val="32"/>
          <w:szCs w:val="32"/>
        </w:rPr>
        <w:t>26</w:t>
      </w:r>
      <w:r w:rsidR="0098284E" w:rsidRPr="005D23F8">
        <w:rPr>
          <w:rFonts w:ascii="仿宋_GB2312" w:eastAsia="仿宋_GB2312" w:hAnsi="Simsun" w:cs="宋体" w:hint="eastAsia"/>
          <w:b/>
          <w:color w:val="111111"/>
          <w:sz w:val="32"/>
          <w:szCs w:val="32"/>
        </w:rPr>
        <w:t>日</w:t>
      </w:r>
      <w:r w:rsidR="0098284E"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前将汇总表电子档发送至省学联邮箱，纸质档</w:t>
      </w:r>
      <w:r w:rsidR="00A631AC">
        <w:rPr>
          <w:rFonts w:ascii="仿宋_GB2312" w:eastAsia="仿宋_GB2312" w:hAnsi="Simsun" w:cs="宋体" w:hint="eastAsia"/>
          <w:color w:val="111111"/>
          <w:sz w:val="32"/>
          <w:szCs w:val="32"/>
        </w:rPr>
        <w:t>加盖公章</w:t>
      </w:r>
      <w:r w:rsidR="0098284E"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以特快专递寄（送）至团省委学校部。</w:t>
      </w:r>
    </w:p>
    <w:p w:rsidR="0098284E" w:rsidRPr="0098284E" w:rsidRDefault="0098284E" w:rsidP="002C4919">
      <w:pPr>
        <w:adjustRightInd/>
        <w:snapToGrid/>
        <w:spacing w:after="0" w:line="540" w:lineRule="exact"/>
        <w:jc w:val="both"/>
        <w:rPr>
          <w:rFonts w:ascii="仿宋_GB2312" w:eastAsia="仿宋_GB2312" w:hAnsi="Simsun" w:cs="宋体" w:hint="eastAsia"/>
          <w:color w:val="111111"/>
          <w:sz w:val="32"/>
          <w:szCs w:val="32"/>
        </w:rPr>
      </w:pP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 xml:space="preserve">　　</w:t>
      </w:r>
      <w:r w:rsidR="00E87683">
        <w:rPr>
          <w:rFonts w:ascii="仿宋_GB2312" w:eastAsia="仿宋_GB2312" w:hAnsi="Simsun" w:cs="宋体" w:hint="eastAsia"/>
          <w:color w:val="111111"/>
          <w:sz w:val="32"/>
          <w:szCs w:val="32"/>
        </w:rPr>
        <w:t>五</w:t>
      </w: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、团省委、省学联进行复核，最终确定四川省大学生“综合素质A级证书”获得者，通过有关媒体</w:t>
      </w:r>
      <w:r w:rsidR="00277544">
        <w:rPr>
          <w:rFonts w:ascii="仿宋_GB2312" w:eastAsia="仿宋_GB2312" w:hAnsi="Simsun" w:cs="宋体" w:hint="eastAsia"/>
          <w:color w:val="111111"/>
          <w:sz w:val="32"/>
          <w:szCs w:val="32"/>
        </w:rPr>
        <w:t>平台</w:t>
      </w: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公布名单</w:t>
      </w:r>
      <w:r w:rsidR="004C58F1"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并颁发证书</w:t>
      </w: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。</w:t>
      </w:r>
    </w:p>
    <w:p w:rsidR="0098284E" w:rsidRPr="0098284E" w:rsidRDefault="0098284E" w:rsidP="002C4919">
      <w:pPr>
        <w:adjustRightInd/>
        <w:snapToGrid/>
        <w:spacing w:after="0" w:line="540" w:lineRule="exact"/>
        <w:jc w:val="both"/>
        <w:rPr>
          <w:rFonts w:ascii="仿宋_GB2312" w:eastAsia="仿宋_GB2312" w:hAnsi="Simsun" w:cs="宋体" w:hint="eastAsia"/>
          <w:color w:val="111111"/>
          <w:sz w:val="32"/>
          <w:szCs w:val="32"/>
        </w:rPr>
      </w:pP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 xml:space="preserve">　　联 系 人：</w:t>
      </w:r>
      <w:r w:rsidR="002B6F59">
        <w:rPr>
          <w:rFonts w:ascii="仿宋_GB2312" w:eastAsia="仿宋_GB2312" w:hAnsi="Simsun" w:cs="宋体" w:hint="eastAsia"/>
          <w:color w:val="111111"/>
          <w:sz w:val="32"/>
          <w:szCs w:val="32"/>
        </w:rPr>
        <w:t>姜林琳</w:t>
      </w:r>
      <w:r w:rsidRPr="0098284E">
        <w:rPr>
          <w:rFonts w:ascii="Simsun" w:eastAsia="仿宋_GB2312" w:hAnsi="Simsun" w:cs="宋体" w:hint="eastAsia"/>
          <w:color w:val="111111"/>
          <w:sz w:val="32"/>
          <w:szCs w:val="32"/>
        </w:rPr>
        <w:t> </w:t>
      </w:r>
      <w:r w:rsidR="005D23F8">
        <w:rPr>
          <w:rFonts w:ascii="Simsun" w:eastAsia="仿宋_GB2312" w:hAnsi="Simsun" w:cs="宋体" w:hint="eastAsia"/>
          <w:color w:val="111111"/>
          <w:sz w:val="32"/>
          <w:szCs w:val="32"/>
        </w:rPr>
        <w:t xml:space="preserve">  </w:t>
      </w: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 xml:space="preserve"> </w:t>
      </w:r>
    </w:p>
    <w:p w:rsidR="00376781" w:rsidRDefault="0098284E" w:rsidP="002C4919">
      <w:pPr>
        <w:adjustRightInd/>
        <w:snapToGrid/>
        <w:spacing w:after="0" w:line="540" w:lineRule="exact"/>
        <w:ind w:firstLine="630"/>
        <w:rPr>
          <w:rFonts w:ascii="仿宋_GB2312" w:eastAsia="仿宋_GB2312" w:hAnsi="Simsun" w:cs="宋体" w:hint="eastAsia"/>
          <w:color w:val="111111"/>
          <w:sz w:val="32"/>
          <w:szCs w:val="32"/>
        </w:rPr>
      </w:pP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联系电话：028-</w:t>
      </w:r>
      <w:r w:rsidR="002B6F59">
        <w:rPr>
          <w:rFonts w:ascii="仿宋_GB2312" w:eastAsia="仿宋_GB2312" w:hAnsi="Simsun" w:cs="宋体" w:hint="eastAsia"/>
          <w:color w:val="111111"/>
          <w:sz w:val="32"/>
          <w:szCs w:val="32"/>
        </w:rPr>
        <w:t>85966858</w:t>
      </w:r>
    </w:p>
    <w:p w:rsidR="0098284E" w:rsidRPr="0098284E" w:rsidRDefault="0098284E" w:rsidP="002C4919">
      <w:pPr>
        <w:adjustRightInd/>
        <w:snapToGrid/>
        <w:spacing w:after="0" w:line="540" w:lineRule="exact"/>
        <w:rPr>
          <w:rFonts w:ascii="仿宋_GB2312" w:eastAsia="仿宋_GB2312" w:hAnsi="Simsun" w:cs="宋体" w:hint="eastAsia"/>
          <w:color w:val="111111"/>
          <w:sz w:val="32"/>
          <w:szCs w:val="32"/>
        </w:rPr>
      </w:pP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 xml:space="preserve">　　微信平台联系人：周娅萍</w:t>
      </w:r>
      <w:r w:rsidRPr="0098284E">
        <w:rPr>
          <w:rFonts w:ascii="Simsun" w:eastAsia="仿宋_GB2312" w:hAnsi="Simsun" w:cs="宋体" w:hint="eastAsia"/>
          <w:color w:val="111111"/>
          <w:sz w:val="32"/>
          <w:szCs w:val="32"/>
        </w:rPr>
        <w:t> </w:t>
      </w: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 xml:space="preserve"> 联系电话：028-86633763</w:t>
      </w:r>
    </w:p>
    <w:p w:rsidR="0098284E" w:rsidRPr="0098284E" w:rsidRDefault="0098284E" w:rsidP="002C4919">
      <w:pPr>
        <w:adjustRightInd/>
        <w:snapToGrid/>
        <w:spacing w:after="0" w:line="540" w:lineRule="exact"/>
        <w:rPr>
          <w:rFonts w:ascii="仿宋_GB2312" w:eastAsia="仿宋_GB2312" w:hAnsi="Simsun" w:cs="宋体" w:hint="eastAsia"/>
          <w:color w:val="111111"/>
          <w:sz w:val="32"/>
          <w:szCs w:val="32"/>
        </w:rPr>
      </w:pP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 xml:space="preserve">　　附:1.四川省大学生“综合素质A级证书”认证条例;</w:t>
      </w:r>
    </w:p>
    <w:p w:rsidR="0098284E" w:rsidRPr="0098284E" w:rsidRDefault="0098284E" w:rsidP="002C4919">
      <w:pPr>
        <w:adjustRightInd/>
        <w:snapToGrid/>
        <w:spacing w:after="0" w:line="540" w:lineRule="exact"/>
        <w:rPr>
          <w:rFonts w:ascii="仿宋_GB2312" w:eastAsia="仿宋_GB2312" w:hAnsi="Simsun" w:cs="宋体" w:hint="eastAsia"/>
          <w:color w:val="111111"/>
          <w:sz w:val="32"/>
          <w:szCs w:val="32"/>
        </w:rPr>
      </w:pP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 xml:space="preserve">　 　　2.四川省大学生“综合素质A级证书”认证项目表;</w:t>
      </w:r>
    </w:p>
    <w:p w:rsidR="0098284E" w:rsidRPr="0098284E" w:rsidRDefault="0098284E" w:rsidP="002C4919">
      <w:pPr>
        <w:adjustRightInd/>
        <w:snapToGrid/>
        <w:spacing w:after="0" w:line="540" w:lineRule="exact"/>
        <w:rPr>
          <w:rFonts w:ascii="仿宋_GB2312" w:eastAsia="仿宋_GB2312" w:hAnsi="Simsun" w:cs="宋体" w:hint="eastAsia"/>
          <w:color w:val="111111"/>
          <w:sz w:val="32"/>
          <w:szCs w:val="32"/>
        </w:rPr>
      </w:pP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 xml:space="preserve">　 　　3.四川省大学生“综合素质A级证书”认证登记表；</w:t>
      </w:r>
    </w:p>
    <w:p w:rsidR="0098284E" w:rsidRPr="0098284E" w:rsidRDefault="0098284E" w:rsidP="002C4919">
      <w:pPr>
        <w:adjustRightInd/>
        <w:snapToGrid/>
        <w:spacing w:after="0" w:line="540" w:lineRule="exact"/>
        <w:rPr>
          <w:rFonts w:ascii="仿宋_GB2312" w:eastAsia="仿宋_GB2312" w:hAnsi="Simsun" w:cs="宋体" w:hint="eastAsia"/>
          <w:color w:val="111111"/>
          <w:sz w:val="32"/>
          <w:szCs w:val="32"/>
        </w:rPr>
      </w:pP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 xml:space="preserve">　 　　4.四川省大学生“综合素质A级证书”各</w:t>
      </w:r>
      <w:r w:rsidR="00A56462">
        <w:rPr>
          <w:rFonts w:ascii="仿宋_GB2312" w:eastAsia="仿宋_GB2312" w:hAnsi="Simsun" w:cs="宋体" w:hint="eastAsia"/>
          <w:color w:val="111111"/>
          <w:sz w:val="32"/>
          <w:szCs w:val="32"/>
        </w:rPr>
        <w:t>学</w:t>
      </w: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校汇总表；</w:t>
      </w:r>
    </w:p>
    <w:p w:rsidR="000F6D55" w:rsidRDefault="0098284E" w:rsidP="002C4919">
      <w:pPr>
        <w:adjustRightInd/>
        <w:snapToGrid/>
        <w:spacing w:after="0" w:line="540" w:lineRule="exact"/>
        <w:rPr>
          <w:rFonts w:ascii="仿宋_GB2312" w:eastAsia="仿宋_GB2312" w:hAnsi="Simsun" w:cs="宋体" w:hint="eastAsia"/>
          <w:color w:val="111111"/>
          <w:sz w:val="32"/>
          <w:szCs w:val="32"/>
        </w:rPr>
      </w:pPr>
      <w:r w:rsidRPr="0098284E">
        <w:rPr>
          <w:rFonts w:ascii="Simsun" w:eastAsia="仿宋_GB2312" w:hAnsi="Simsun" w:cs="宋体" w:hint="eastAsia"/>
          <w:color w:val="111111"/>
          <w:sz w:val="32"/>
          <w:szCs w:val="32"/>
        </w:rPr>
        <w:t>  </w:t>
      </w: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 xml:space="preserve">　　 </w:t>
      </w:r>
      <w:r>
        <w:rPr>
          <w:rFonts w:ascii="仿宋_GB2312" w:eastAsia="仿宋_GB2312" w:hAnsi="Simsun" w:cs="宋体" w:hint="eastAsia"/>
          <w:color w:val="111111"/>
          <w:sz w:val="32"/>
          <w:szCs w:val="32"/>
        </w:rPr>
        <w:t xml:space="preserve"> </w:t>
      </w: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5.四川省大学生“综合素质A</w:t>
      </w:r>
      <w:r w:rsidR="000F6D55">
        <w:rPr>
          <w:rFonts w:ascii="仿宋_GB2312" w:eastAsia="仿宋_GB2312" w:hAnsi="Simsun" w:cs="宋体" w:hint="eastAsia"/>
          <w:color w:val="111111"/>
          <w:sz w:val="32"/>
          <w:szCs w:val="32"/>
        </w:rPr>
        <w:t>级证书”微信平台使用指南；</w:t>
      </w:r>
    </w:p>
    <w:p w:rsidR="000F6D55" w:rsidRDefault="000F6D55" w:rsidP="002C4919">
      <w:pPr>
        <w:adjustRightInd/>
        <w:snapToGrid/>
        <w:spacing w:after="0" w:line="540" w:lineRule="exact"/>
        <w:rPr>
          <w:rFonts w:ascii="仿宋_GB2312" w:eastAsia="仿宋_GB2312" w:hAnsi="Simsun" w:cs="宋体" w:hint="eastAsia"/>
          <w:color w:val="111111"/>
          <w:sz w:val="32"/>
          <w:szCs w:val="32"/>
        </w:rPr>
      </w:pPr>
      <w:r>
        <w:rPr>
          <w:rFonts w:ascii="仿宋_GB2312" w:eastAsia="仿宋_GB2312" w:hAnsi="Simsun" w:cs="宋体" w:hint="eastAsia"/>
          <w:color w:val="111111"/>
          <w:sz w:val="32"/>
          <w:szCs w:val="32"/>
        </w:rPr>
        <w:t xml:space="preserve">       6.</w:t>
      </w:r>
      <w:r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四川省大学生“综合素质A级证书”</w:t>
      </w:r>
      <w:r>
        <w:rPr>
          <w:rFonts w:ascii="仿宋_GB2312" w:eastAsia="仿宋_GB2312" w:hAnsi="Simsun" w:cs="宋体" w:hint="eastAsia"/>
          <w:color w:val="111111"/>
          <w:sz w:val="32"/>
          <w:szCs w:val="32"/>
        </w:rPr>
        <w:t>高校网上初评流程；</w:t>
      </w:r>
    </w:p>
    <w:p w:rsidR="005D23F8" w:rsidRDefault="000F6D55" w:rsidP="002C4919">
      <w:pPr>
        <w:adjustRightInd/>
        <w:snapToGrid/>
        <w:spacing w:after="0" w:line="540" w:lineRule="exact"/>
        <w:rPr>
          <w:rFonts w:ascii="仿宋_GB2312" w:eastAsia="仿宋_GB2312" w:hAnsi="Simsun" w:cs="宋体" w:hint="eastAsia"/>
          <w:color w:val="111111"/>
          <w:sz w:val="32"/>
          <w:szCs w:val="32"/>
        </w:rPr>
      </w:pPr>
      <w:r>
        <w:rPr>
          <w:rFonts w:ascii="仿宋_GB2312" w:eastAsia="仿宋_GB2312" w:hAnsi="Simsun" w:cs="宋体" w:hint="eastAsia"/>
          <w:color w:val="111111"/>
          <w:sz w:val="32"/>
          <w:szCs w:val="32"/>
        </w:rPr>
        <w:t xml:space="preserve">       7.</w:t>
      </w:r>
      <w:r w:rsidR="00B90587" w:rsidRPr="00B90587">
        <w:rPr>
          <w:rFonts w:ascii="仿宋_GB2312" w:eastAsia="仿宋_GB2312" w:hAnsi="Simsun" w:cs="宋体" w:hint="eastAsia"/>
          <w:color w:val="111111"/>
          <w:sz w:val="32"/>
          <w:szCs w:val="32"/>
        </w:rPr>
        <w:t xml:space="preserve"> </w:t>
      </w:r>
      <w:r w:rsidR="00B90587"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四川省大学生“综合素质A级证书”</w:t>
      </w:r>
      <w:r w:rsidR="00B90587">
        <w:rPr>
          <w:rFonts w:ascii="仿宋_GB2312" w:eastAsia="仿宋_GB2312" w:hAnsi="Simsun" w:cs="宋体" w:hint="eastAsia"/>
          <w:color w:val="111111"/>
          <w:sz w:val="32"/>
          <w:szCs w:val="32"/>
        </w:rPr>
        <w:t>高校网上初评</w:t>
      </w:r>
      <w:r>
        <w:rPr>
          <w:rFonts w:ascii="仿宋_GB2312" w:eastAsia="仿宋_GB2312" w:hAnsi="Simsun" w:cs="宋体" w:hint="eastAsia"/>
          <w:color w:val="111111"/>
          <w:sz w:val="32"/>
          <w:szCs w:val="32"/>
        </w:rPr>
        <w:t>高校登录密码</w:t>
      </w:r>
      <w:r w:rsidR="00A56462">
        <w:rPr>
          <w:rFonts w:ascii="仿宋_GB2312" w:eastAsia="仿宋_GB2312" w:hAnsi="Simsun" w:cs="宋体" w:hint="eastAsia"/>
          <w:color w:val="111111"/>
          <w:sz w:val="32"/>
          <w:szCs w:val="32"/>
        </w:rPr>
        <w:t>。</w:t>
      </w:r>
    </w:p>
    <w:p w:rsidR="002C4919" w:rsidRDefault="002C4919" w:rsidP="002C4919">
      <w:pPr>
        <w:adjustRightInd/>
        <w:snapToGrid/>
        <w:spacing w:after="0" w:line="540" w:lineRule="exact"/>
        <w:ind w:firstLineChars="250" w:firstLine="800"/>
        <w:rPr>
          <w:rFonts w:ascii="仿宋_GB2312" w:eastAsia="仿宋_GB2312" w:hAnsi="Simsun" w:cs="宋体" w:hint="eastAsia"/>
          <w:color w:val="111111"/>
          <w:sz w:val="32"/>
          <w:szCs w:val="32"/>
        </w:rPr>
      </w:pPr>
    </w:p>
    <w:p w:rsidR="005D23F8" w:rsidRDefault="002B6F59" w:rsidP="002B6F59">
      <w:pPr>
        <w:adjustRightInd/>
        <w:snapToGrid/>
        <w:spacing w:after="0" w:line="540" w:lineRule="exact"/>
        <w:ind w:firstLineChars="1050" w:firstLine="3360"/>
        <w:rPr>
          <w:rFonts w:ascii="仿宋_GB2312" w:eastAsia="仿宋_GB2312" w:hAnsi="Simsun" w:cs="宋体" w:hint="eastAsia"/>
          <w:color w:val="111111"/>
          <w:sz w:val="32"/>
          <w:szCs w:val="32"/>
        </w:rPr>
      </w:pPr>
      <w:r>
        <w:rPr>
          <w:rFonts w:ascii="仿宋_GB2312" w:eastAsia="仿宋_GB2312" w:hAnsi="Simsun" w:cs="宋体" w:hint="eastAsia"/>
          <w:color w:val="111111"/>
          <w:sz w:val="32"/>
          <w:szCs w:val="32"/>
        </w:rPr>
        <w:t>共青团成都信息工程学院委员会</w:t>
      </w:r>
      <w:r w:rsidR="0098284E">
        <w:rPr>
          <w:rFonts w:ascii="仿宋_GB2312" w:eastAsia="仿宋_GB2312" w:hAnsi="Simsun" w:cs="宋体" w:hint="eastAsia"/>
          <w:color w:val="111111"/>
          <w:sz w:val="32"/>
          <w:szCs w:val="32"/>
        </w:rPr>
        <w:t xml:space="preserve">　　　　　　　　　　　</w:t>
      </w:r>
    </w:p>
    <w:p w:rsidR="0098284E" w:rsidRPr="0098284E" w:rsidRDefault="005D23F8" w:rsidP="002B6F59">
      <w:pPr>
        <w:adjustRightInd/>
        <w:snapToGrid/>
        <w:spacing w:after="0" w:line="540" w:lineRule="exact"/>
        <w:ind w:right="640"/>
        <w:jc w:val="right"/>
        <w:rPr>
          <w:rFonts w:ascii="仿宋_GB2312" w:eastAsia="仿宋_GB2312" w:hAnsi="Simsun" w:cs="宋体" w:hint="eastAsia"/>
          <w:color w:val="111111"/>
          <w:sz w:val="32"/>
          <w:szCs w:val="32"/>
        </w:rPr>
      </w:pPr>
      <w:r>
        <w:rPr>
          <w:rFonts w:ascii="仿宋_GB2312" w:eastAsia="仿宋_GB2312" w:hAnsi="Simsun" w:cs="宋体" w:hint="eastAsia"/>
          <w:color w:val="111111"/>
          <w:sz w:val="32"/>
          <w:szCs w:val="32"/>
        </w:rPr>
        <w:t>2015</w:t>
      </w:r>
      <w:r w:rsidR="0098284E"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年</w:t>
      </w:r>
      <w:r w:rsidR="00F51005">
        <w:rPr>
          <w:rFonts w:ascii="仿宋_GB2312" w:eastAsia="仿宋_GB2312" w:hAnsi="Simsun" w:cs="宋体" w:hint="eastAsia"/>
          <w:color w:val="111111"/>
          <w:sz w:val="32"/>
          <w:szCs w:val="32"/>
        </w:rPr>
        <w:t>4</w:t>
      </w:r>
      <w:r w:rsidR="0098284E"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月</w:t>
      </w:r>
      <w:r w:rsidR="002B6F59">
        <w:rPr>
          <w:rFonts w:ascii="仿宋_GB2312" w:eastAsia="仿宋_GB2312" w:hAnsi="Simsun" w:cs="宋体" w:hint="eastAsia"/>
          <w:color w:val="111111"/>
          <w:sz w:val="32"/>
          <w:szCs w:val="32"/>
        </w:rPr>
        <w:t>20</w:t>
      </w:r>
      <w:r w:rsidR="0098284E" w:rsidRPr="0098284E">
        <w:rPr>
          <w:rFonts w:ascii="仿宋_GB2312" w:eastAsia="仿宋_GB2312" w:hAnsi="Simsun" w:cs="宋体" w:hint="eastAsia"/>
          <w:color w:val="111111"/>
          <w:sz w:val="32"/>
          <w:szCs w:val="32"/>
        </w:rPr>
        <w:t>日</w:t>
      </w:r>
    </w:p>
    <w:p w:rsidR="002B6F59" w:rsidRDefault="002B6F59" w:rsidP="005D23F8">
      <w:pPr>
        <w:spacing w:line="520" w:lineRule="exact"/>
        <w:rPr>
          <w:rFonts w:ascii="黑体" w:eastAsia="黑体" w:hint="eastAsia"/>
          <w:sz w:val="32"/>
          <w:szCs w:val="32"/>
        </w:rPr>
      </w:pPr>
    </w:p>
    <w:p w:rsidR="002B6F59" w:rsidRDefault="002B6F59" w:rsidP="005D23F8">
      <w:pPr>
        <w:spacing w:line="520" w:lineRule="exact"/>
        <w:rPr>
          <w:rFonts w:ascii="黑体" w:eastAsia="黑体" w:hint="eastAsia"/>
          <w:sz w:val="32"/>
          <w:szCs w:val="32"/>
        </w:rPr>
      </w:pPr>
    </w:p>
    <w:p w:rsidR="002B6F59" w:rsidRDefault="002B6F59" w:rsidP="005D23F8">
      <w:pPr>
        <w:spacing w:line="520" w:lineRule="exact"/>
        <w:rPr>
          <w:rFonts w:ascii="黑体" w:eastAsia="黑体" w:hint="eastAsia"/>
          <w:sz w:val="32"/>
          <w:szCs w:val="32"/>
        </w:rPr>
      </w:pPr>
    </w:p>
    <w:p w:rsidR="005D23F8" w:rsidRDefault="005D23F8" w:rsidP="005D23F8"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</w:t>
      </w:r>
      <w:r>
        <w:rPr>
          <w:rFonts w:ascii="黑体" w:eastAsia="黑体"/>
          <w:sz w:val="32"/>
          <w:szCs w:val="32"/>
        </w:rPr>
        <w:t>1</w:t>
      </w:r>
      <w:r>
        <w:rPr>
          <w:rFonts w:ascii="黑体" w:eastAsia="黑体" w:hint="eastAsia"/>
          <w:sz w:val="32"/>
          <w:szCs w:val="32"/>
        </w:rPr>
        <w:t>：</w:t>
      </w:r>
    </w:p>
    <w:p w:rsidR="00376781" w:rsidRPr="00B90587" w:rsidRDefault="005D23F8" w:rsidP="00B90587">
      <w:pPr>
        <w:pStyle w:val="a6"/>
        <w:spacing w:before="240" w:line="520" w:lineRule="exact"/>
        <w:jc w:val="center"/>
        <w:rPr>
          <w:rFonts w:ascii="方正小标宋_GBK" w:eastAsia="方正小标宋_GBK" w:hAnsi="华文中宋"/>
          <w:spacing w:val="-10"/>
          <w:sz w:val="40"/>
          <w:szCs w:val="44"/>
        </w:rPr>
      </w:pPr>
      <w:r w:rsidRPr="005D23F8">
        <w:rPr>
          <w:rFonts w:ascii="方正小标宋_GBK" w:eastAsia="方正小标宋_GBK" w:hAnsi="华文中宋" w:hint="eastAsia"/>
          <w:spacing w:val="-10"/>
          <w:sz w:val="40"/>
          <w:szCs w:val="44"/>
        </w:rPr>
        <w:t>四川省大学生“综合素质A级证书”认证条例</w:t>
      </w:r>
    </w:p>
    <w:p w:rsidR="005D23F8" w:rsidRPr="005F1CCE" w:rsidRDefault="005D23F8" w:rsidP="00376781">
      <w:pPr>
        <w:spacing w:line="56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 w:rsidRPr="005F1CCE">
        <w:rPr>
          <w:rFonts w:ascii="黑体" w:eastAsia="黑体" w:hint="eastAsia"/>
          <w:sz w:val="32"/>
          <w:szCs w:val="32"/>
        </w:rPr>
        <w:t>一、综合素质</w:t>
      </w:r>
      <w:r w:rsidRPr="005F1CCE">
        <w:rPr>
          <w:rFonts w:ascii="黑体" w:eastAsia="黑体"/>
          <w:sz w:val="32"/>
          <w:szCs w:val="32"/>
        </w:rPr>
        <w:t>A</w:t>
      </w:r>
      <w:r w:rsidRPr="005F1CCE">
        <w:rPr>
          <w:rFonts w:ascii="黑体" w:eastAsia="黑体" w:hint="eastAsia"/>
          <w:sz w:val="32"/>
          <w:szCs w:val="32"/>
        </w:rPr>
        <w:t>级证书</w:t>
      </w:r>
    </w:p>
    <w:p w:rsidR="005D23F8" w:rsidRPr="005F1CCE" w:rsidRDefault="005D23F8" w:rsidP="00376781">
      <w:pPr>
        <w:spacing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b/>
          <w:bCs/>
          <w:sz w:val="32"/>
          <w:szCs w:val="32"/>
        </w:rPr>
        <w:t>第一条</w:t>
      </w:r>
      <w:r w:rsidRPr="005F1CCE">
        <w:rPr>
          <w:rFonts w:ascii="仿宋_GB2312" w:eastAsia="仿宋_GB2312"/>
          <w:sz w:val="32"/>
          <w:szCs w:val="32"/>
        </w:rPr>
        <w:t xml:space="preserve">  </w:t>
      </w:r>
      <w:r w:rsidRPr="005F1CCE">
        <w:rPr>
          <w:rFonts w:ascii="仿宋_GB2312" w:eastAsia="仿宋_GB2312" w:hint="eastAsia"/>
          <w:sz w:val="32"/>
          <w:szCs w:val="32"/>
        </w:rPr>
        <w:t>四川省大学生“综合素质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级证书”由共青团四川省委、四川省学联共同设立。</w:t>
      </w:r>
    </w:p>
    <w:p w:rsidR="005D23F8" w:rsidRPr="005F1CCE" w:rsidRDefault="005D23F8" w:rsidP="00376781">
      <w:pPr>
        <w:spacing w:line="560" w:lineRule="exact"/>
        <w:ind w:firstLineChars="196" w:firstLine="63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b/>
          <w:bCs/>
          <w:sz w:val="32"/>
          <w:szCs w:val="32"/>
        </w:rPr>
        <w:t>第二条</w:t>
      </w:r>
      <w:r w:rsidRPr="005F1CCE">
        <w:rPr>
          <w:rFonts w:ascii="仿宋_GB2312" w:eastAsia="仿宋_GB2312" w:hint="eastAsia"/>
          <w:sz w:val="32"/>
          <w:szCs w:val="32"/>
        </w:rPr>
        <w:t xml:space="preserve">　四川省大学生“综合素质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认证制度旨在对大学生的综合素质进行有效评价，在青年学生中树立先进典型，建立正确的导向激励机制，引导广大青年学生积极向上、自立自强、奋发成才，同时向社会推荐优秀人才，为祖国建设和发展做出积极贡献。</w:t>
      </w:r>
    </w:p>
    <w:p w:rsidR="005D23F8" w:rsidRPr="005F1CCE" w:rsidRDefault="005D23F8" w:rsidP="005D23F8">
      <w:pPr>
        <w:spacing w:line="56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 w:rsidRPr="005F1CCE">
        <w:rPr>
          <w:rFonts w:ascii="黑体" w:eastAsia="黑体" w:hint="eastAsia"/>
          <w:sz w:val="32"/>
          <w:szCs w:val="32"/>
        </w:rPr>
        <w:t>二、认证对象</w:t>
      </w:r>
    </w:p>
    <w:p w:rsidR="005D23F8" w:rsidRPr="005F1CCE" w:rsidRDefault="005D23F8" w:rsidP="005D23F8">
      <w:pPr>
        <w:spacing w:line="560" w:lineRule="exact"/>
        <w:ind w:firstLineChars="196" w:firstLine="630"/>
        <w:jc w:val="both"/>
        <w:rPr>
          <w:rFonts w:ascii="仿宋_GB2312" w:eastAsia="仿宋_GB2312"/>
          <w:b/>
          <w:sz w:val="32"/>
          <w:szCs w:val="32"/>
        </w:rPr>
      </w:pPr>
      <w:r w:rsidRPr="005F1CCE">
        <w:rPr>
          <w:rFonts w:ascii="仿宋_GB2312" w:eastAsia="仿宋_GB2312" w:hint="eastAsia"/>
          <w:b/>
          <w:sz w:val="32"/>
          <w:szCs w:val="32"/>
        </w:rPr>
        <w:t>第三条</w:t>
      </w:r>
      <w:r w:rsidRPr="005F1CCE">
        <w:rPr>
          <w:rFonts w:ascii="仿宋_GB2312" w:eastAsia="仿宋_GB2312" w:hint="eastAsia"/>
          <w:sz w:val="32"/>
          <w:szCs w:val="32"/>
        </w:rPr>
        <w:t xml:space="preserve">　四川省大学生“综合素质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级证书”的认证范围为：我省全日制高等院校在校学生（含研究生、本科生、专科生）。</w:t>
      </w:r>
    </w:p>
    <w:p w:rsidR="005D23F8" w:rsidRPr="005F1CCE" w:rsidRDefault="005D23F8" w:rsidP="005D23F8">
      <w:pPr>
        <w:spacing w:line="560" w:lineRule="exact"/>
        <w:ind w:firstLineChars="196" w:firstLine="630"/>
        <w:jc w:val="both"/>
        <w:rPr>
          <w:rFonts w:eastAsia="仿宋_GB2312"/>
          <w:sz w:val="32"/>
          <w:szCs w:val="32"/>
        </w:rPr>
      </w:pPr>
      <w:r w:rsidRPr="005F1CCE">
        <w:rPr>
          <w:rFonts w:ascii="仿宋_GB2312" w:eastAsia="仿宋_GB2312" w:hint="eastAsia"/>
          <w:b/>
          <w:sz w:val="32"/>
          <w:szCs w:val="32"/>
        </w:rPr>
        <w:t>第四条</w:t>
      </w:r>
      <w:r w:rsidRPr="005F1CCE">
        <w:rPr>
          <w:rFonts w:ascii="仿宋_GB2312" w:eastAsia="仿宋_GB2312" w:hint="eastAsia"/>
          <w:sz w:val="32"/>
          <w:szCs w:val="32"/>
        </w:rPr>
        <w:t xml:space="preserve">　四川省大学生“综合素质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级证书”认证对象无名额限制，凡符合本认证条例规定的，均可认证“综合素质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级证书”，已经获得认证的学生不重复申请</w:t>
      </w:r>
      <w:r w:rsidRPr="005F1CCE">
        <w:rPr>
          <w:rFonts w:eastAsia="仿宋_GB2312" w:hint="eastAsia"/>
          <w:sz w:val="32"/>
          <w:szCs w:val="32"/>
        </w:rPr>
        <w:t>。</w:t>
      </w:r>
    </w:p>
    <w:p w:rsidR="005D23F8" w:rsidRPr="005F1CCE" w:rsidRDefault="005D23F8" w:rsidP="005D23F8">
      <w:pPr>
        <w:spacing w:line="56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 w:rsidRPr="005F1CCE">
        <w:rPr>
          <w:rFonts w:ascii="黑体" w:eastAsia="黑体" w:hint="eastAsia"/>
          <w:sz w:val="32"/>
          <w:szCs w:val="32"/>
        </w:rPr>
        <w:t>三、认证条件及认证办法</w:t>
      </w:r>
    </w:p>
    <w:p w:rsidR="005D23F8" w:rsidRPr="005F1CCE" w:rsidRDefault="005D23F8" w:rsidP="005D23F8">
      <w:pPr>
        <w:spacing w:line="560" w:lineRule="exact"/>
        <w:jc w:val="both"/>
        <w:rPr>
          <w:rFonts w:ascii="仿宋_GB2312" w:eastAsia="仿宋_GB2312"/>
          <w:b/>
          <w:sz w:val="32"/>
          <w:szCs w:val="32"/>
        </w:rPr>
      </w:pPr>
      <w:r w:rsidRPr="005F1CCE">
        <w:rPr>
          <w:rFonts w:ascii="仿宋_GB2312" w:eastAsia="仿宋_GB2312"/>
          <w:b/>
          <w:sz w:val="32"/>
          <w:szCs w:val="32"/>
        </w:rPr>
        <w:t xml:space="preserve"> </w:t>
      </w:r>
      <w:r w:rsidRPr="005F1CCE">
        <w:rPr>
          <w:rFonts w:ascii="仿宋_GB2312" w:eastAsia="仿宋_GB2312" w:hint="eastAsia"/>
          <w:b/>
          <w:sz w:val="32"/>
          <w:szCs w:val="32"/>
        </w:rPr>
        <w:t xml:space="preserve">    第五条</w:t>
      </w:r>
      <w:r w:rsidRPr="005F1CCE">
        <w:rPr>
          <w:rFonts w:ascii="仿宋_GB2312" w:eastAsia="仿宋_GB2312"/>
          <w:b/>
          <w:sz w:val="32"/>
          <w:szCs w:val="32"/>
        </w:rPr>
        <w:t xml:space="preserve">  </w:t>
      </w:r>
      <w:r w:rsidRPr="005F1CCE">
        <w:rPr>
          <w:rFonts w:ascii="仿宋_GB2312" w:eastAsia="仿宋_GB2312" w:hint="eastAsia"/>
          <w:b/>
          <w:sz w:val="32"/>
          <w:szCs w:val="32"/>
        </w:rPr>
        <w:t>认证基准</w:t>
      </w:r>
    </w:p>
    <w:p w:rsidR="005D23F8" w:rsidRPr="005F1CCE" w:rsidRDefault="005D23F8" w:rsidP="005D23F8">
      <w:pPr>
        <w:spacing w:line="560" w:lineRule="exact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/>
          <w:sz w:val="32"/>
          <w:szCs w:val="32"/>
        </w:rPr>
        <w:t xml:space="preserve">    </w:t>
      </w:r>
      <w:r w:rsidRPr="005F1CCE">
        <w:rPr>
          <w:rFonts w:ascii="仿宋_GB2312" w:eastAsia="仿宋_GB2312" w:hint="eastAsia"/>
          <w:sz w:val="32"/>
          <w:szCs w:val="32"/>
        </w:rPr>
        <w:t>学业成绩总评优良，身心健康，无处分记录。曾获校级三好、优秀学生（校级优秀团员、团干部、学生干部或</w:t>
      </w:r>
      <w:r w:rsidRPr="005F1CCE">
        <w:rPr>
          <w:rFonts w:ascii="仿宋_GB2312" w:eastAsia="仿宋_GB2312" w:hint="eastAsia"/>
          <w:sz w:val="32"/>
          <w:szCs w:val="32"/>
        </w:rPr>
        <w:lastRenderedPageBreak/>
        <w:t>奖学金）一次及以上，或曾参加省级及以上大学生骨干培养学校学习并毕业。</w:t>
      </w:r>
    </w:p>
    <w:p w:rsidR="005D23F8" w:rsidRPr="005F1CCE" w:rsidRDefault="005D23F8" w:rsidP="005D23F8">
      <w:pPr>
        <w:spacing w:line="560" w:lineRule="exact"/>
        <w:ind w:firstLineChars="196" w:firstLine="630"/>
        <w:jc w:val="both"/>
        <w:rPr>
          <w:rFonts w:ascii="仿宋_GB2312" w:eastAsia="仿宋_GB2312"/>
          <w:b/>
          <w:sz w:val="32"/>
          <w:szCs w:val="32"/>
        </w:rPr>
      </w:pPr>
      <w:r w:rsidRPr="005F1CCE">
        <w:rPr>
          <w:rFonts w:ascii="仿宋_GB2312" w:eastAsia="仿宋_GB2312" w:hint="eastAsia"/>
          <w:b/>
          <w:sz w:val="32"/>
          <w:szCs w:val="32"/>
        </w:rPr>
        <w:t>第六条</w:t>
      </w:r>
      <w:r w:rsidRPr="005F1CCE">
        <w:rPr>
          <w:rFonts w:ascii="仿宋_GB2312" w:eastAsia="仿宋_GB2312"/>
          <w:b/>
          <w:sz w:val="32"/>
          <w:szCs w:val="32"/>
        </w:rPr>
        <w:t xml:space="preserve">  </w:t>
      </w:r>
      <w:r w:rsidRPr="005F1CCE">
        <w:rPr>
          <w:rFonts w:ascii="仿宋_GB2312" w:eastAsia="仿宋_GB2312" w:hint="eastAsia"/>
          <w:b/>
          <w:sz w:val="32"/>
          <w:szCs w:val="32"/>
        </w:rPr>
        <w:t>认证条件</w:t>
      </w:r>
    </w:p>
    <w:p w:rsidR="005D23F8" w:rsidRPr="005F1CCE" w:rsidRDefault="005D23F8" w:rsidP="005D23F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（一）参加社会实践及志愿服务活动并受校级及以上表彰。</w:t>
      </w:r>
    </w:p>
    <w:p w:rsidR="005D23F8" w:rsidRPr="005F1CCE" w:rsidRDefault="005D23F8" w:rsidP="005D23F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（二）获“挑战杯”</w:t>
      </w:r>
      <w:r w:rsidR="00B172FF">
        <w:rPr>
          <w:rFonts w:ascii="仿宋_GB2312" w:eastAsia="仿宋_GB2312" w:hint="eastAsia"/>
          <w:sz w:val="32"/>
          <w:szCs w:val="32"/>
        </w:rPr>
        <w:t>、“创青春”、四川省高校毕业生创业大赛等创新创业</w:t>
      </w:r>
      <w:r w:rsidRPr="005F1CCE">
        <w:rPr>
          <w:rFonts w:ascii="仿宋_GB2312" w:eastAsia="仿宋_GB2312" w:hint="eastAsia"/>
          <w:sz w:val="32"/>
          <w:szCs w:val="32"/>
        </w:rPr>
        <w:t>竞赛省级三等奖及以上奖励。</w:t>
      </w:r>
    </w:p>
    <w:p w:rsidR="005D23F8" w:rsidRPr="005F1CCE" w:rsidRDefault="005D23F8" w:rsidP="005D23F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（三）在市（州）级以上刊物发表学术论文</w:t>
      </w:r>
      <w:r w:rsidRPr="005F1CCE">
        <w:rPr>
          <w:rFonts w:ascii="仿宋_GB2312" w:eastAsia="仿宋_GB2312"/>
          <w:sz w:val="32"/>
          <w:szCs w:val="32"/>
        </w:rPr>
        <w:t>1</w:t>
      </w:r>
      <w:r w:rsidRPr="005F1CCE">
        <w:rPr>
          <w:rFonts w:ascii="仿宋_GB2312" w:eastAsia="仿宋_GB2312" w:hint="eastAsia"/>
          <w:sz w:val="32"/>
          <w:szCs w:val="32"/>
        </w:rPr>
        <w:t>篇以上或校级刊物发表学术论文</w:t>
      </w:r>
      <w:r w:rsidRPr="005F1CCE">
        <w:rPr>
          <w:rFonts w:ascii="仿宋_GB2312" w:eastAsia="仿宋_GB2312"/>
          <w:sz w:val="32"/>
          <w:szCs w:val="32"/>
        </w:rPr>
        <w:t>2</w:t>
      </w:r>
      <w:r w:rsidRPr="005F1CCE">
        <w:rPr>
          <w:rFonts w:ascii="仿宋_GB2312" w:eastAsia="仿宋_GB2312" w:hint="eastAsia"/>
          <w:sz w:val="32"/>
          <w:szCs w:val="32"/>
        </w:rPr>
        <w:t>篇以上；在省级或国家级刊物上发表其他类文章</w:t>
      </w:r>
      <w:r w:rsidRPr="005F1CCE">
        <w:rPr>
          <w:rFonts w:ascii="仿宋_GB2312" w:eastAsia="仿宋_GB2312"/>
          <w:sz w:val="32"/>
          <w:szCs w:val="32"/>
        </w:rPr>
        <w:t>1</w:t>
      </w:r>
      <w:r w:rsidRPr="005F1CCE">
        <w:rPr>
          <w:rFonts w:ascii="仿宋_GB2312" w:eastAsia="仿宋_GB2312" w:hint="eastAsia"/>
          <w:sz w:val="32"/>
          <w:szCs w:val="32"/>
        </w:rPr>
        <w:t>篇及以上。</w:t>
      </w:r>
    </w:p>
    <w:p w:rsidR="005D23F8" w:rsidRPr="005F1CCE" w:rsidRDefault="005D23F8" w:rsidP="005D23F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（四）文体活动中，获市（州）及以上奖励或校级一等奖。</w:t>
      </w:r>
    </w:p>
    <w:p w:rsidR="005D23F8" w:rsidRPr="005F1CCE" w:rsidRDefault="005D23F8" w:rsidP="005D23F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（五）获国家级英语证书或国家大学英语四级</w:t>
      </w:r>
      <w:r w:rsidRPr="005F1CCE">
        <w:rPr>
          <w:rFonts w:ascii="仿宋_GB2312" w:eastAsia="仿宋_GB2312"/>
          <w:sz w:val="32"/>
          <w:szCs w:val="32"/>
        </w:rPr>
        <w:t>425</w:t>
      </w:r>
      <w:r w:rsidRPr="005F1CCE">
        <w:rPr>
          <w:rFonts w:ascii="仿宋_GB2312" w:eastAsia="仿宋_GB2312" w:hint="eastAsia"/>
          <w:sz w:val="32"/>
          <w:szCs w:val="32"/>
        </w:rPr>
        <w:t>分以上（含</w:t>
      </w:r>
      <w:r w:rsidRPr="005F1CCE">
        <w:rPr>
          <w:rFonts w:ascii="仿宋_GB2312" w:eastAsia="仿宋_GB2312"/>
          <w:sz w:val="32"/>
          <w:szCs w:val="32"/>
        </w:rPr>
        <w:t>425</w:t>
      </w:r>
      <w:r w:rsidRPr="005F1CCE">
        <w:rPr>
          <w:rFonts w:ascii="仿宋_GB2312" w:eastAsia="仿宋_GB2312" w:hint="eastAsia"/>
          <w:sz w:val="32"/>
          <w:szCs w:val="32"/>
        </w:rPr>
        <w:t>分）或计算机二级证书或普通话二级甲等及以上证书。</w:t>
      </w:r>
    </w:p>
    <w:p w:rsidR="005D23F8" w:rsidRPr="005F1CCE" w:rsidRDefault="005D23F8" w:rsidP="005D23F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（六）取得第二学位或第二专业学习并毕业。</w:t>
      </w:r>
    </w:p>
    <w:p w:rsidR="005D23F8" w:rsidRPr="005F1CCE" w:rsidRDefault="005D23F8" w:rsidP="005D23F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（七）在思想品德方面有突出事迹获校级以上表彰，如见义勇为、拾金不昧、乐于助人等。</w:t>
      </w:r>
    </w:p>
    <w:p w:rsidR="005D23F8" w:rsidRPr="005F1CCE" w:rsidRDefault="005D23F8" w:rsidP="005D23F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（八）取得会计、</w:t>
      </w:r>
      <w:r w:rsidR="00605BD9">
        <w:rPr>
          <w:rFonts w:ascii="仿宋_GB2312" w:eastAsia="仿宋_GB2312" w:hint="eastAsia"/>
          <w:sz w:val="32"/>
          <w:szCs w:val="32"/>
        </w:rPr>
        <w:t>司法</w:t>
      </w:r>
      <w:r w:rsidRPr="005F1CCE">
        <w:rPr>
          <w:rFonts w:ascii="仿宋_GB2312" w:eastAsia="仿宋_GB2312" w:hint="eastAsia"/>
          <w:sz w:val="32"/>
          <w:szCs w:val="32"/>
        </w:rPr>
        <w:t>、程序员、运动员等国家级证书（不包括英语、计算机和机动车驾驶证）。</w:t>
      </w:r>
    </w:p>
    <w:p w:rsidR="005D23F8" w:rsidRPr="005F1CCE" w:rsidRDefault="005D23F8" w:rsidP="005D23F8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lastRenderedPageBreak/>
        <w:t>（九）担任班长、团支书或校院（系）团学组织部长及以上职务或担任校级学生社团负责人（含副职）职务。</w:t>
      </w:r>
    </w:p>
    <w:p w:rsidR="005D23F8" w:rsidRPr="005F1CCE" w:rsidRDefault="005D23F8" w:rsidP="005D23F8">
      <w:pPr>
        <w:spacing w:line="560" w:lineRule="exact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/>
          <w:sz w:val="32"/>
          <w:szCs w:val="32"/>
        </w:rPr>
        <w:t xml:space="preserve">    </w:t>
      </w:r>
      <w:r w:rsidRPr="005F1CCE">
        <w:rPr>
          <w:rFonts w:ascii="仿宋_GB2312" w:eastAsia="仿宋_GB2312" w:hint="eastAsia"/>
          <w:sz w:val="32"/>
          <w:szCs w:val="32"/>
        </w:rPr>
        <w:t>（十）在其它方面（不含一至九项）有突出事迹或专长受到省级及以上奖励的，请单列申请，附有关证明材料，最多可算两项计入。</w:t>
      </w:r>
    </w:p>
    <w:p w:rsidR="005D23F8" w:rsidRPr="005F1CCE" w:rsidRDefault="005D23F8" w:rsidP="005D23F8">
      <w:pPr>
        <w:spacing w:line="560" w:lineRule="exact"/>
        <w:jc w:val="both"/>
        <w:rPr>
          <w:rFonts w:ascii="仿宋_GB2312" w:eastAsia="仿宋_GB2312"/>
          <w:b/>
          <w:sz w:val="32"/>
          <w:szCs w:val="32"/>
        </w:rPr>
      </w:pPr>
      <w:r w:rsidRPr="005F1CCE">
        <w:rPr>
          <w:rFonts w:ascii="仿宋_GB2312" w:eastAsia="仿宋_GB2312"/>
          <w:b/>
          <w:sz w:val="32"/>
          <w:szCs w:val="32"/>
        </w:rPr>
        <w:t xml:space="preserve">    </w:t>
      </w:r>
      <w:r w:rsidRPr="005F1CCE">
        <w:rPr>
          <w:rFonts w:ascii="仿宋_GB2312" w:eastAsia="仿宋_GB2312" w:hint="eastAsia"/>
          <w:b/>
          <w:sz w:val="32"/>
          <w:szCs w:val="32"/>
        </w:rPr>
        <w:t>第七条</w:t>
      </w:r>
      <w:r w:rsidRPr="005F1CCE">
        <w:rPr>
          <w:rFonts w:ascii="仿宋_GB2312" w:eastAsia="仿宋_GB2312"/>
          <w:b/>
          <w:sz w:val="32"/>
          <w:szCs w:val="32"/>
        </w:rPr>
        <w:t xml:space="preserve">  </w:t>
      </w:r>
      <w:r w:rsidRPr="005F1CCE">
        <w:rPr>
          <w:rFonts w:ascii="仿宋_GB2312" w:eastAsia="仿宋_GB2312" w:hint="eastAsia"/>
          <w:b/>
          <w:sz w:val="32"/>
          <w:szCs w:val="32"/>
        </w:rPr>
        <w:t>认证办法</w:t>
      </w:r>
    </w:p>
    <w:p w:rsidR="005D23F8" w:rsidRPr="005F1CCE" w:rsidRDefault="005D23F8" w:rsidP="005D23F8">
      <w:pPr>
        <w:spacing w:line="540" w:lineRule="exact"/>
        <w:ind w:firstLine="63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sz w:val="32"/>
          <w:szCs w:val="32"/>
        </w:rPr>
        <w:t>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级证书”每年认证一次。授予符合本认证条例第五条之认证基准，同时在第六条所列认证项目中满足</w:t>
      </w:r>
      <w:r w:rsidRPr="005F1CCE">
        <w:rPr>
          <w:rFonts w:ascii="仿宋_GB2312" w:eastAsia="仿宋_GB2312"/>
          <w:sz w:val="32"/>
          <w:szCs w:val="32"/>
        </w:rPr>
        <w:t>5</w:t>
      </w:r>
      <w:r w:rsidRPr="005F1CCE">
        <w:rPr>
          <w:rFonts w:ascii="仿宋_GB2312" w:eastAsia="仿宋_GB2312" w:hint="eastAsia"/>
          <w:sz w:val="32"/>
          <w:szCs w:val="32"/>
        </w:rPr>
        <w:t>项（含</w:t>
      </w:r>
      <w:r w:rsidRPr="005F1CCE">
        <w:rPr>
          <w:rFonts w:ascii="仿宋_GB2312" w:eastAsia="仿宋_GB2312"/>
          <w:sz w:val="32"/>
          <w:szCs w:val="32"/>
        </w:rPr>
        <w:t>5</w:t>
      </w:r>
      <w:r w:rsidRPr="005F1CCE">
        <w:rPr>
          <w:rFonts w:ascii="仿宋_GB2312" w:eastAsia="仿宋_GB2312" w:hint="eastAsia"/>
          <w:sz w:val="32"/>
          <w:szCs w:val="32"/>
        </w:rPr>
        <w:t>项）以上的大学本科生、研究生和满足</w:t>
      </w:r>
      <w:r w:rsidRPr="005F1CCE">
        <w:rPr>
          <w:rFonts w:ascii="仿宋_GB2312" w:eastAsia="仿宋_GB2312"/>
          <w:sz w:val="32"/>
          <w:szCs w:val="32"/>
        </w:rPr>
        <w:t>4</w:t>
      </w:r>
      <w:r w:rsidRPr="005F1CCE">
        <w:rPr>
          <w:rFonts w:ascii="仿宋_GB2312" w:eastAsia="仿宋_GB2312" w:hint="eastAsia"/>
          <w:sz w:val="32"/>
          <w:szCs w:val="32"/>
        </w:rPr>
        <w:t>项（含</w:t>
      </w:r>
      <w:r w:rsidRPr="005F1CCE">
        <w:rPr>
          <w:rFonts w:ascii="仿宋_GB2312" w:eastAsia="仿宋_GB2312"/>
          <w:sz w:val="32"/>
          <w:szCs w:val="32"/>
        </w:rPr>
        <w:t>4</w:t>
      </w:r>
      <w:r w:rsidRPr="005F1CCE">
        <w:rPr>
          <w:rFonts w:ascii="仿宋_GB2312" w:eastAsia="仿宋_GB2312" w:hint="eastAsia"/>
          <w:sz w:val="32"/>
          <w:szCs w:val="32"/>
        </w:rPr>
        <w:t>项）以上的大学专科在校学生。</w:t>
      </w:r>
    </w:p>
    <w:p w:rsidR="005D23F8" w:rsidRPr="005F1CCE" w:rsidRDefault="005D23F8" w:rsidP="005D23F8">
      <w:pPr>
        <w:spacing w:line="54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 w:rsidRPr="005F1CCE">
        <w:rPr>
          <w:rFonts w:ascii="黑体" w:eastAsia="黑体" w:hint="eastAsia"/>
          <w:sz w:val="32"/>
          <w:szCs w:val="32"/>
        </w:rPr>
        <w:t>四、组织机构</w:t>
      </w:r>
    </w:p>
    <w:p w:rsidR="005D23F8" w:rsidRPr="005F1CCE" w:rsidRDefault="005D23F8" w:rsidP="005D23F8">
      <w:pPr>
        <w:spacing w:line="540" w:lineRule="exact"/>
        <w:ind w:firstLineChars="196" w:firstLine="63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b/>
          <w:sz w:val="32"/>
          <w:szCs w:val="32"/>
        </w:rPr>
        <w:t>第八条</w:t>
      </w:r>
      <w:r w:rsidRPr="005F1CCE">
        <w:rPr>
          <w:rFonts w:ascii="仿宋_GB2312" w:eastAsia="仿宋_GB2312"/>
          <w:sz w:val="32"/>
          <w:szCs w:val="32"/>
        </w:rPr>
        <w:t xml:space="preserve">  </w:t>
      </w:r>
      <w:r w:rsidRPr="005F1CCE">
        <w:rPr>
          <w:rFonts w:ascii="仿宋_GB2312" w:eastAsia="仿宋_GB2312" w:hint="eastAsia"/>
          <w:sz w:val="32"/>
          <w:szCs w:val="32"/>
        </w:rPr>
        <w:t>四川省大学生“综合素质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级证书”认证组织机构为共青团四川省委、四川省学生联合会。</w:t>
      </w:r>
    </w:p>
    <w:p w:rsidR="005D23F8" w:rsidRPr="005F1CCE" w:rsidRDefault="005D23F8" w:rsidP="005D23F8">
      <w:pPr>
        <w:spacing w:line="540" w:lineRule="exact"/>
        <w:ind w:firstLineChars="196" w:firstLine="63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b/>
          <w:sz w:val="32"/>
          <w:szCs w:val="32"/>
        </w:rPr>
        <w:t>第九条</w:t>
      </w:r>
      <w:r w:rsidRPr="005F1CCE">
        <w:rPr>
          <w:rFonts w:ascii="仿宋_GB2312" w:eastAsia="仿宋_GB2312"/>
          <w:sz w:val="32"/>
          <w:szCs w:val="32"/>
        </w:rPr>
        <w:t xml:space="preserve">  </w:t>
      </w:r>
      <w:r w:rsidRPr="005F1CCE">
        <w:rPr>
          <w:rFonts w:ascii="仿宋_GB2312" w:eastAsia="仿宋_GB2312" w:hint="eastAsia"/>
          <w:sz w:val="32"/>
          <w:szCs w:val="32"/>
        </w:rPr>
        <w:t>共青团四川省委、四川省学生联合会负责“综合素质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级证书”认证制度实施中的领导、组织评审和协调工作，是认证活动的最高机构，具有最终裁决权。</w:t>
      </w:r>
    </w:p>
    <w:p w:rsidR="005D23F8" w:rsidRPr="005F1CCE" w:rsidRDefault="005D23F8" w:rsidP="005D23F8">
      <w:pPr>
        <w:spacing w:line="540" w:lineRule="exact"/>
        <w:ind w:firstLineChars="198" w:firstLine="636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b/>
          <w:sz w:val="32"/>
          <w:szCs w:val="32"/>
        </w:rPr>
        <w:t>第十条</w:t>
      </w:r>
      <w:r w:rsidRPr="005F1CCE">
        <w:rPr>
          <w:rFonts w:ascii="仿宋_GB2312" w:eastAsia="仿宋_GB2312"/>
          <w:sz w:val="32"/>
          <w:szCs w:val="32"/>
        </w:rPr>
        <w:t xml:space="preserve">  </w:t>
      </w:r>
      <w:r w:rsidRPr="005F1CCE">
        <w:rPr>
          <w:rFonts w:ascii="仿宋_GB2312" w:eastAsia="仿宋_GB2312" w:hint="eastAsia"/>
          <w:sz w:val="32"/>
          <w:szCs w:val="32"/>
        </w:rPr>
        <w:t>各高校团委、学生会负责本校“综合</w:t>
      </w:r>
      <w:r w:rsidR="00FD2866">
        <w:rPr>
          <w:rFonts w:ascii="仿宋_GB2312" w:eastAsia="仿宋_GB2312" w:hint="eastAsia"/>
          <w:sz w:val="32"/>
          <w:szCs w:val="32"/>
        </w:rPr>
        <w:t>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级证书”候选人的资格审查和初评工作。</w:t>
      </w:r>
    </w:p>
    <w:p w:rsidR="005D23F8" w:rsidRPr="005F1CCE" w:rsidRDefault="005D23F8" w:rsidP="005D23F8">
      <w:pPr>
        <w:spacing w:line="54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 w:rsidRPr="005F1CCE">
        <w:rPr>
          <w:rFonts w:ascii="黑体" w:eastAsia="黑体" w:hint="eastAsia"/>
          <w:sz w:val="32"/>
          <w:szCs w:val="32"/>
        </w:rPr>
        <w:t>五、认证程序</w:t>
      </w:r>
    </w:p>
    <w:p w:rsidR="005D23F8" w:rsidRPr="005F1CCE" w:rsidRDefault="005D23F8" w:rsidP="005D23F8">
      <w:pPr>
        <w:spacing w:line="540" w:lineRule="exact"/>
        <w:ind w:firstLineChars="196" w:firstLine="630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b/>
          <w:sz w:val="32"/>
          <w:szCs w:val="32"/>
        </w:rPr>
        <w:t>第十一条</w:t>
      </w:r>
      <w:r w:rsidRPr="005F1CCE">
        <w:rPr>
          <w:rFonts w:ascii="仿宋_GB2312" w:eastAsia="仿宋_GB2312"/>
          <w:sz w:val="32"/>
          <w:szCs w:val="32"/>
        </w:rPr>
        <w:t xml:space="preserve">  </w:t>
      </w:r>
      <w:r w:rsidRPr="005F1CCE">
        <w:rPr>
          <w:rFonts w:ascii="仿宋_GB2312" w:eastAsia="仿宋_GB2312" w:hint="eastAsia"/>
          <w:sz w:val="32"/>
          <w:szCs w:val="32"/>
        </w:rPr>
        <w:t>四川省大学生“综合素质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级证书”认证的基本程序是：本人申请（附有关证明材料），学校党、团、学组织审核确认，团省委、省学联终审确定。</w:t>
      </w:r>
    </w:p>
    <w:p w:rsidR="005D23F8" w:rsidRPr="005F1CCE" w:rsidRDefault="005D23F8" w:rsidP="005D23F8">
      <w:pPr>
        <w:spacing w:line="540" w:lineRule="exact"/>
        <w:ind w:firstLineChars="198" w:firstLine="636"/>
        <w:jc w:val="both"/>
        <w:rPr>
          <w:rFonts w:ascii="仿宋_GB2312" w:eastAsia="仿宋_GB2312"/>
          <w:sz w:val="32"/>
          <w:szCs w:val="32"/>
        </w:rPr>
      </w:pPr>
      <w:r w:rsidRPr="005F1CCE">
        <w:rPr>
          <w:rFonts w:ascii="仿宋_GB2312" w:eastAsia="仿宋_GB2312" w:hint="eastAsia"/>
          <w:b/>
          <w:sz w:val="32"/>
          <w:szCs w:val="32"/>
        </w:rPr>
        <w:lastRenderedPageBreak/>
        <w:t>第十二条</w:t>
      </w:r>
      <w:r w:rsidRPr="005F1CCE">
        <w:rPr>
          <w:rFonts w:ascii="仿宋_GB2312" w:eastAsia="仿宋_GB2312"/>
          <w:sz w:val="32"/>
          <w:szCs w:val="32"/>
        </w:rPr>
        <w:t xml:space="preserve">  </w:t>
      </w:r>
      <w:r w:rsidRPr="005F1CCE">
        <w:rPr>
          <w:rFonts w:ascii="仿宋_GB2312" w:eastAsia="仿宋_GB2312" w:hint="eastAsia"/>
          <w:sz w:val="32"/>
          <w:szCs w:val="32"/>
        </w:rPr>
        <w:t>各高校团委、学生会推选出“综合素质</w:t>
      </w:r>
      <w:r w:rsidRPr="005F1CCE">
        <w:rPr>
          <w:rFonts w:ascii="仿宋_GB2312" w:eastAsia="仿宋_GB2312"/>
          <w:sz w:val="32"/>
          <w:szCs w:val="32"/>
        </w:rPr>
        <w:t>A</w:t>
      </w:r>
      <w:r w:rsidRPr="005F1CCE">
        <w:rPr>
          <w:rFonts w:ascii="仿宋_GB2312" w:eastAsia="仿宋_GB2312" w:hint="eastAsia"/>
          <w:sz w:val="32"/>
          <w:szCs w:val="32"/>
        </w:rPr>
        <w:t>级证书”候选人名单后，应立即通报候选人所在单位及有关组织，在校内公布并保留一定时间的公示期。若收到投诉，应立即组织调查。经调查确认不符合资格或条件者，应采取相应措施，同时通报有关单位。</w:t>
      </w:r>
    </w:p>
    <w:p w:rsidR="005D23F8" w:rsidRPr="005F1CCE" w:rsidRDefault="005D23F8" w:rsidP="005D23F8">
      <w:pPr>
        <w:spacing w:line="54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 w:rsidRPr="005F1CCE">
        <w:rPr>
          <w:rFonts w:ascii="黑体" w:eastAsia="黑体" w:hint="eastAsia"/>
          <w:sz w:val="32"/>
          <w:szCs w:val="32"/>
        </w:rPr>
        <w:t>六、附则</w:t>
      </w:r>
    </w:p>
    <w:p w:rsidR="005D23F8" w:rsidRPr="005F1CCE" w:rsidRDefault="005D23F8" w:rsidP="009B6243">
      <w:pPr>
        <w:spacing w:line="540" w:lineRule="exact"/>
        <w:ind w:firstLine="709"/>
        <w:jc w:val="both"/>
        <w:rPr>
          <w:rFonts w:eastAsia="仿宋_GB2312"/>
          <w:sz w:val="32"/>
          <w:szCs w:val="32"/>
        </w:rPr>
      </w:pPr>
      <w:r w:rsidRPr="005F1CCE">
        <w:rPr>
          <w:rFonts w:eastAsia="仿宋_GB2312" w:hint="eastAsia"/>
          <w:b/>
          <w:sz w:val="32"/>
          <w:szCs w:val="32"/>
        </w:rPr>
        <w:t>第十三条</w:t>
      </w:r>
      <w:r w:rsidR="009B6243">
        <w:rPr>
          <w:rFonts w:eastAsia="仿宋_GB2312" w:hint="eastAsia"/>
          <w:b/>
          <w:sz w:val="32"/>
          <w:szCs w:val="32"/>
        </w:rPr>
        <w:t xml:space="preserve">   </w:t>
      </w:r>
      <w:r w:rsidRPr="005F1CCE">
        <w:rPr>
          <w:rFonts w:eastAsia="仿宋_GB2312" w:hint="eastAsia"/>
          <w:sz w:val="32"/>
          <w:szCs w:val="32"/>
        </w:rPr>
        <w:t>本条例解释权归共青团四川省委学校部、四川省学生联合会秘书处。</w:t>
      </w:r>
    </w:p>
    <w:p w:rsidR="005D23F8" w:rsidRDefault="005D23F8" w:rsidP="005D23F8">
      <w:pPr>
        <w:spacing w:line="520" w:lineRule="exact"/>
        <w:jc w:val="both"/>
        <w:rPr>
          <w:rFonts w:ascii="黑体"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附</w:t>
      </w:r>
      <w:r>
        <w:rPr>
          <w:rFonts w:ascii="黑体" w:eastAsia="黑体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</w:t>
      </w:r>
    </w:p>
    <w:p w:rsidR="005D23F8" w:rsidRDefault="005D23F8" w:rsidP="005D23F8">
      <w:pPr>
        <w:spacing w:after="0" w:line="576" w:lineRule="exact"/>
        <w:jc w:val="center"/>
        <w:rPr>
          <w:rFonts w:ascii="方正小标宋_GBK" w:eastAsia="方正小标宋_GBK" w:hAnsi="华文中宋"/>
          <w:sz w:val="36"/>
          <w:szCs w:val="44"/>
        </w:rPr>
      </w:pPr>
      <w:r w:rsidRPr="005D23F8">
        <w:rPr>
          <w:rFonts w:ascii="方正小标宋_GBK" w:eastAsia="方正小标宋_GBK" w:hAnsi="华文中宋" w:hint="eastAsia"/>
          <w:sz w:val="36"/>
          <w:szCs w:val="44"/>
        </w:rPr>
        <w:t>四川省大学生“综合素质A级证书” 认证项目表</w:t>
      </w:r>
    </w:p>
    <w:p w:rsidR="005D23F8" w:rsidRPr="005D23F8" w:rsidRDefault="005D23F8" w:rsidP="005D23F8">
      <w:pPr>
        <w:spacing w:after="0" w:line="576" w:lineRule="exact"/>
        <w:jc w:val="center"/>
        <w:rPr>
          <w:rFonts w:ascii="方正小标宋_GBK" w:eastAsia="方正小标宋_GBK" w:hAnsi="华文中宋"/>
          <w:sz w:val="36"/>
          <w:szCs w:val="44"/>
        </w:rPr>
      </w:pPr>
    </w:p>
    <w:tbl>
      <w:tblPr>
        <w:tblW w:w="91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4"/>
        <w:gridCol w:w="6680"/>
        <w:gridCol w:w="1422"/>
      </w:tblGrid>
      <w:tr w:rsidR="005D23F8" w:rsidTr="00F2117D">
        <w:trPr>
          <w:trHeight w:val="504"/>
          <w:jc w:val="center"/>
        </w:trPr>
        <w:tc>
          <w:tcPr>
            <w:tcW w:w="1024" w:type="dxa"/>
            <w:tcBorders>
              <w:tl2br w:val="single" w:sz="6" w:space="0" w:color="auto"/>
            </w:tcBorders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内容</w:t>
            </w:r>
          </w:p>
          <w:p w:rsidR="005D23F8" w:rsidRDefault="005D23F8" w:rsidP="00F2117D">
            <w:pPr>
              <w:spacing w:line="0" w:lineRule="atLeas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</w:t>
            </w:r>
          </w:p>
        </w:tc>
        <w:tc>
          <w:tcPr>
            <w:tcW w:w="6680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</w:t>
            </w:r>
            <w:r>
              <w:rPr>
                <w:rFonts w:ascii="仿宋_GB2312" w:eastAsia="仿宋_GB2312"/>
                <w:b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4"/>
              </w:rPr>
              <w:t>评</w:t>
            </w:r>
            <w:r>
              <w:rPr>
                <w:rFonts w:ascii="仿宋_GB2312" w:eastAsia="仿宋_GB2312"/>
                <w:b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4"/>
              </w:rPr>
              <w:t>事</w:t>
            </w:r>
            <w:r>
              <w:rPr>
                <w:rFonts w:ascii="仿宋_GB2312" w:eastAsia="仿宋_GB2312"/>
                <w:b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sz w:val="24"/>
              </w:rPr>
              <w:t>项</w:t>
            </w:r>
          </w:p>
        </w:tc>
        <w:tc>
          <w:tcPr>
            <w:tcW w:w="1422" w:type="dxa"/>
            <w:vAlign w:val="center"/>
          </w:tcPr>
          <w:p w:rsidR="005D23F8" w:rsidRDefault="005D23F8" w:rsidP="00F2117D">
            <w:pPr>
              <w:spacing w:line="0" w:lineRule="atLeast"/>
              <w:ind w:hanging="108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在满足项目栏划“√”</w:t>
            </w:r>
          </w:p>
        </w:tc>
      </w:tr>
      <w:tr w:rsidR="005D23F8" w:rsidTr="00F2117D">
        <w:trPr>
          <w:trHeight w:val="1151"/>
          <w:jc w:val="center"/>
        </w:trPr>
        <w:tc>
          <w:tcPr>
            <w:tcW w:w="1024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认证</w:t>
            </w:r>
          </w:p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基准</w:t>
            </w:r>
          </w:p>
        </w:tc>
        <w:tc>
          <w:tcPr>
            <w:tcW w:w="6680" w:type="dxa"/>
            <w:vAlign w:val="center"/>
          </w:tcPr>
          <w:p w:rsidR="005D23F8" w:rsidRDefault="005D23F8" w:rsidP="00F2117D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成绩总评优良，身心健康，无处分记录。曾获校级三好、优秀学生（校级优秀团员、团干部、学生干部或奖学金）一次及以上，或曾参加省级及以上大学生骨干培养学校学习并毕业</w:t>
            </w:r>
          </w:p>
        </w:tc>
        <w:tc>
          <w:tcPr>
            <w:tcW w:w="1422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符合该项条件方可</w:t>
            </w:r>
          </w:p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认证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</w:tr>
      <w:tr w:rsidR="005D23F8" w:rsidTr="00F2117D">
        <w:trPr>
          <w:trHeight w:val="191"/>
          <w:jc w:val="center"/>
        </w:trPr>
        <w:tc>
          <w:tcPr>
            <w:tcW w:w="1024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</w:t>
            </w:r>
          </w:p>
        </w:tc>
        <w:tc>
          <w:tcPr>
            <w:tcW w:w="6680" w:type="dxa"/>
            <w:vAlign w:val="center"/>
          </w:tcPr>
          <w:p w:rsidR="005D23F8" w:rsidRDefault="005D23F8" w:rsidP="00F2117D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参加社会实践及志愿服务活动并受校级及以上表彰</w:t>
            </w:r>
          </w:p>
        </w:tc>
        <w:tc>
          <w:tcPr>
            <w:tcW w:w="1422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23F8" w:rsidTr="00F2117D">
        <w:trPr>
          <w:trHeight w:val="948"/>
          <w:jc w:val="center"/>
        </w:trPr>
        <w:tc>
          <w:tcPr>
            <w:tcW w:w="1024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</w:t>
            </w:r>
          </w:p>
        </w:tc>
        <w:tc>
          <w:tcPr>
            <w:tcW w:w="6680" w:type="dxa"/>
            <w:vAlign w:val="center"/>
          </w:tcPr>
          <w:p w:rsidR="005D23F8" w:rsidRDefault="0057379C" w:rsidP="00F2117D">
            <w:pPr>
              <w:spacing w:line="0" w:lineRule="atLeast"/>
              <w:rPr>
                <w:rFonts w:ascii="仿宋_GB2312" w:eastAsia="仿宋_GB2312"/>
                <w:sz w:val="24"/>
              </w:rPr>
            </w:pPr>
            <w:r w:rsidRPr="0057379C">
              <w:rPr>
                <w:rFonts w:ascii="仿宋_GB2312" w:eastAsia="仿宋_GB2312" w:hint="eastAsia"/>
                <w:sz w:val="24"/>
              </w:rPr>
              <w:t>获“挑战杯”、“创青春”、四川省高校毕业生创业大赛等创新创业竞赛省级三等奖及以上奖励</w:t>
            </w:r>
          </w:p>
        </w:tc>
        <w:tc>
          <w:tcPr>
            <w:tcW w:w="1422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23F8" w:rsidTr="00F2117D">
        <w:trPr>
          <w:trHeight w:val="973"/>
          <w:jc w:val="center"/>
        </w:trPr>
        <w:tc>
          <w:tcPr>
            <w:tcW w:w="1024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</w:t>
            </w:r>
          </w:p>
        </w:tc>
        <w:tc>
          <w:tcPr>
            <w:tcW w:w="6680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在市州级以上刊物发表学术论文</w:t>
            </w:r>
            <w:r>
              <w:rPr>
                <w:rFonts w:ascii="仿宋_GB2312" w:eastAsia="仿宋_GB2312"/>
                <w:spacing w:val="-6"/>
                <w:sz w:val="24"/>
              </w:rPr>
              <w:t>1</w:t>
            </w:r>
            <w:r>
              <w:rPr>
                <w:rFonts w:ascii="仿宋_GB2312" w:eastAsia="仿宋_GB2312" w:hint="eastAsia"/>
                <w:spacing w:val="-6"/>
                <w:sz w:val="24"/>
              </w:rPr>
              <w:t>篇以上或校级刊物发表学术论文</w:t>
            </w:r>
            <w:r>
              <w:rPr>
                <w:rFonts w:ascii="仿宋_GB2312" w:eastAsia="仿宋_GB2312"/>
                <w:spacing w:val="-6"/>
                <w:sz w:val="24"/>
              </w:rPr>
              <w:t>2</w:t>
            </w:r>
            <w:r>
              <w:rPr>
                <w:rFonts w:ascii="仿宋_GB2312" w:eastAsia="仿宋_GB2312" w:hint="eastAsia"/>
                <w:spacing w:val="-6"/>
                <w:sz w:val="24"/>
              </w:rPr>
              <w:t>篇以上；在省级或国家级刊物上发表其他类文章</w:t>
            </w:r>
            <w:r>
              <w:rPr>
                <w:rFonts w:ascii="仿宋_GB2312" w:eastAsia="仿宋_GB2312"/>
                <w:spacing w:val="-6"/>
                <w:sz w:val="24"/>
              </w:rPr>
              <w:t>1</w:t>
            </w:r>
            <w:r>
              <w:rPr>
                <w:rFonts w:ascii="仿宋_GB2312" w:eastAsia="仿宋_GB2312" w:hint="eastAsia"/>
                <w:spacing w:val="-6"/>
                <w:sz w:val="24"/>
              </w:rPr>
              <w:t>篇及以上</w:t>
            </w:r>
          </w:p>
        </w:tc>
        <w:tc>
          <w:tcPr>
            <w:tcW w:w="1422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23F8" w:rsidTr="00F2117D">
        <w:trPr>
          <w:trHeight w:val="332"/>
          <w:jc w:val="center"/>
        </w:trPr>
        <w:tc>
          <w:tcPr>
            <w:tcW w:w="1024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四</w:t>
            </w:r>
          </w:p>
        </w:tc>
        <w:tc>
          <w:tcPr>
            <w:tcW w:w="6680" w:type="dxa"/>
            <w:vAlign w:val="center"/>
          </w:tcPr>
          <w:p w:rsidR="005D23F8" w:rsidRDefault="005D23F8" w:rsidP="00F2117D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文体活动中，获市（州）及以上奖励或校级一等奖</w:t>
            </w:r>
          </w:p>
        </w:tc>
        <w:tc>
          <w:tcPr>
            <w:tcW w:w="1422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23F8" w:rsidTr="00F2117D">
        <w:trPr>
          <w:trHeight w:val="891"/>
          <w:jc w:val="center"/>
        </w:trPr>
        <w:tc>
          <w:tcPr>
            <w:tcW w:w="1024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五</w:t>
            </w:r>
          </w:p>
        </w:tc>
        <w:tc>
          <w:tcPr>
            <w:tcW w:w="6680" w:type="dxa"/>
            <w:vAlign w:val="center"/>
          </w:tcPr>
          <w:p w:rsidR="005D23F8" w:rsidRDefault="005D23F8" w:rsidP="00F2117D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获国家级英语证书或国家大学英语四级</w:t>
            </w:r>
            <w:r>
              <w:rPr>
                <w:rFonts w:ascii="仿宋_GB2312" w:eastAsia="仿宋_GB2312"/>
                <w:sz w:val="24"/>
              </w:rPr>
              <w:t>425</w:t>
            </w:r>
            <w:r>
              <w:rPr>
                <w:rFonts w:ascii="仿宋_GB2312" w:eastAsia="仿宋_GB2312" w:hint="eastAsia"/>
                <w:sz w:val="24"/>
              </w:rPr>
              <w:t>分以上（含</w:t>
            </w:r>
            <w:r>
              <w:rPr>
                <w:rFonts w:ascii="仿宋_GB2312" w:eastAsia="仿宋_GB2312"/>
                <w:sz w:val="24"/>
              </w:rPr>
              <w:t>425</w:t>
            </w:r>
            <w:r>
              <w:rPr>
                <w:rFonts w:ascii="仿宋_GB2312" w:eastAsia="仿宋_GB2312" w:hint="eastAsia"/>
                <w:sz w:val="24"/>
              </w:rPr>
              <w:t>分）或计算机二级证书或普通话二级甲等及以上证书</w:t>
            </w:r>
          </w:p>
        </w:tc>
        <w:tc>
          <w:tcPr>
            <w:tcW w:w="1422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23F8" w:rsidTr="00F2117D">
        <w:trPr>
          <w:trHeight w:val="192"/>
          <w:jc w:val="center"/>
        </w:trPr>
        <w:tc>
          <w:tcPr>
            <w:tcW w:w="1024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六</w:t>
            </w:r>
          </w:p>
        </w:tc>
        <w:tc>
          <w:tcPr>
            <w:tcW w:w="6680" w:type="dxa"/>
            <w:vAlign w:val="center"/>
          </w:tcPr>
          <w:p w:rsidR="005D23F8" w:rsidRDefault="005D23F8" w:rsidP="00F2117D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取得第二学位或第二专业学习并毕业</w:t>
            </w:r>
          </w:p>
        </w:tc>
        <w:tc>
          <w:tcPr>
            <w:tcW w:w="1422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23F8" w:rsidTr="00F2117D">
        <w:trPr>
          <w:trHeight w:val="746"/>
          <w:jc w:val="center"/>
        </w:trPr>
        <w:tc>
          <w:tcPr>
            <w:tcW w:w="1024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七</w:t>
            </w:r>
          </w:p>
        </w:tc>
        <w:tc>
          <w:tcPr>
            <w:tcW w:w="6680" w:type="dxa"/>
            <w:vAlign w:val="center"/>
          </w:tcPr>
          <w:p w:rsidR="005D23F8" w:rsidRDefault="005D23F8" w:rsidP="00F2117D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在思想品德方面有突出事迹获校级以上表彰，如见义勇为、拾金不昧、乐于助人等</w:t>
            </w:r>
          </w:p>
        </w:tc>
        <w:tc>
          <w:tcPr>
            <w:tcW w:w="1422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23F8" w:rsidTr="00F2117D">
        <w:trPr>
          <w:trHeight w:val="776"/>
          <w:jc w:val="center"/>
        </w:trPr>
        <w:tc>
          <w:tcPr>
            <w:tcW w:w="1024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八</w:t>
            </w:r>
          </w:p>
        </w:tc>
        <w:tc>
          <w:tcPr>
            <w:tcW w:w="6680" w:type="dxa"/>
            <w:vAlign w:val="center"/>
          </w:tcPr>
          <w:p w:rsidR="005D23F8" w:rsidRDefault="005D23F8" w:rsidP="00870256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取得会计、</w:t>
            </w:r>
            <w:r w:rsidR="00870256">
              <w:rPr>
                <w:rFonts w:ascii="仿宋_GB2312" w:eastAsia="仿宋_GB2312" w:hint="eastAsia"/>
                <w:sz w:val="24"/>
              </w:rPr>
              <w:t>司法</w:t>
            </w:r>
            <w:r>
              <w:rPr>
                <w:rFonts w:ascii="仿宋_GB2312" w:eastAsia="仿宋_GB2312" w:hint="eastAsia"/>
                <w:sz w:val="24"/>
              </w:rPr>
              <w:t>、程序员、运动员等国家级证书（不包括英语、计算机和机动车驾驶证）</w:t>
            </w:r>
          </w:p>
        </w:tc>
        <w:tc>
          <w:tcPr>
            <w:tcW w:w="1422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23F8" w:rsidTr="00F2117D">
        <w:trPr>
          <w:trHeight w:val="759"/>
          <w:jc w:val="center"/>
        </w:trPr>
        <w:tc>
          <w:tcPr>
            <w:tcW w:w="1024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九</w:t>
            </w:r>
          </w:p>
        </w:tc>
        <w:tc>
          <w:tcPr>
            <w:tcW w:w="6680" w:type="dxa"/>
            <w:vAlign w:val="center"/>
          </w:tcPr>
          <w:p w:rsidR="005D23F8" w:rsidRDefault="005D23F8" w:rsidP="00F2117D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担任班长、团支书或校院（系）团学组织部长及以上职务或担任校级学生社团负责人</w:t>
            </w:r>
            <w:r w:rsidR="005F2CF8">
              <w:rPr>
                <w:rFonts w:ascii="仿宋_GB2312" w:eastAsia="仿宋_GB2312" w:hint="eastAsia"/>
                <w:sz w:val="24"/>
              </w:rPr>
              <w:t>（含副职）</w:t>
            </w: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422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23F8" w:rsidTr="00F2117D">
        <w:trPr>
          <w:trHeight w:val="783"/>
          <w:jc w:val="center"/>
        </w:trPr>
        <w:tc>
          <w:tcPr>
            <w:tcW w:w="1024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十</w:t>
            </w:r>
          </w:p>
        </w:tc>
        <w:tc>
          <w:tcPr>
            <w:tcW w:w="6680" w:type="dxa"/>
            <w:vAlign w:val="center"/>
          </w:tcPr>
          <w:p w:rsidR="005D23F8" w:rsidRDefault="005D23F8" w:rsidP="00F2117D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在其它方面（不含一至九项）有突出事迹或专长受到省级及以上奖励的，请单列申请，附有关证明材料</w:t>
            </w:r>
          </w:p>
        </w:tc>
        <w:tc>
          <w:tcPr>
            <w:tcW w:w="1422" w:type="dxa"/>
            <w:vAlign w:val="center"/>
          </w:tcPr>
          <w:p w:rsidR="005D23F8" w:rsidRDefault="005D23F8" w:rsidP="00F2117D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D23F8" w:rsidRDefault="005D23F8" w:rsidP="005D23F8">
      <w:pPr>
        <w:spacing w:before="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pacing w:val="-10"/>
          <w:sz w:val="24"/>
        </w:rPr>
        <w:t>注</w:t>
      </w:r>
      <w:r>
        <w:rPr>
          <w:rFonts w:ascii="仿宋_GB2312" w:eastAsia="仿宋_GB2312"/>
          <w:b/>
          <w:spacing w:val="-10"/>
          <w:sz w:val="24"/>
        </w:rPr>
        <w:t xml:space="preserve">: </w:t>
      </w:r>
      <w:r>
        <w:rPr>
          <w:rFonts w:ascii="仿宋_GB2312" w:eastAsia="仿宋_GB2312"/>
          <w:sz w:val="24"/>
        </w:rPr>
        <w:t>1.</w:t>
      </w:r>
      <w:r>
        <w:rPr>
          <w:rFonts w:ascii="仿宋_GB2312" w:eastAsia="仿宋_GB2312" w:hint="eastAsia"/>
          <w:sz w:val="24"/>
        </w:rPr>
        <w:t>所得奖项及经历须是大学期间获得，所附证明材料复印件须清晰可辨；</w:t>
      </w:r>
    </w:p>
    <w:p w:rsidR="005D23F8" w:rsidRDefault="005D23F8" w:rsidP="005D23F8">
      <w:pPr>
        <w:ind w:firstLine="465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2.</w:t>
      </w:r>
      <w:r>
        <w:rPr>
          <w:rFonts w:ascii="仿宋_GB2312" w:eastAsia="仿宋_GB2312" w:hint="eastAsia"/>
          <w:sz w:val="24"/>
        </w:rPr>
        <w:t>第十项中有不同类别的突出事迹或奖励的，最多可算两项计入；</w:t>
      </w:r>
    </w:p>
    <w:p w:rsidR="005D23F8" w:rsidRDefault="005D23F8" w:rsidP="005D23F8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lastRenderedPageBreak/>
        <w:t>3.</w:t>
      </w:r>
      <w:r>
        <w:rPr>
          <w:rFonts w:ascii="仿宋_GB2312" w:eastAsia="仿宋_GB2312" w:hint="eastAsia"/>
          <w:sz w:val="24"/>
        </w:rPr>
        <w:t>本认证标准解释权属团省委学校部、省学联秘书处。</w:t>
      </w:r>
    </w:p>
    <w:p w:rsidR="005D23F8" w:rsidRDefault="005D23F8" w:rsidP="005D23F8">
      <w:pPr>
        <w:spacing w:line="480" w:lineRule="exact"/>
        <w:rPr>
          <w:rFonts w:ascii="黑体" w:eastAsia="黑体"/>
          <w:sz w:val="32"/>
          <w:szCs w:val="32"/>
        </w:rPr>
      </w:pPr>
      <w:r>
        <w:rPr>
          <w:rFonts w:ascii="仿宋_GB2312"/>
          <w:sz w:val="24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附</w:t>
      </w:r>
      <w:r>
        <w:rPr>
          <w:rFonts w:ascii="黑体" w:eastAsia="黑体"/>
          <w:sz w:val="32"/>
          <w:szCs w:val="32"/>
        </w:rPr>
        <w:t>3</w:t>
      </w:r>
      <w:r>
        <w:rPr>
          <w:rFonts w:ascii="黑体" w:eastAsia="黑体" w:hint="eastAsia"/>
          <w:sz w:val="32"/>
          <w:szCs w:val="32"/>
        </w:rPr>
        <w:t>：</w:t>
      </w:r>
    </w:p>
    <w:p w:rsidR="005D23F8" w:rsidRPr="005D23F8" w:rsidRDefault="005D23F8" w:rsidP="005D23F8">
      <w:pPr>
        <w:spacing w:line="700" w:lineRule="exact"/>
        <w:jc w:val="center"/>
        <w:rPr>
          <w:rFonts w:ascii="方正小标宋_GBK" w:eastAsia="方正小标宋_GBK" w:hAnsi="华文中宋"/>
          <w:spacing w:val="-20"/>
          <w:sz w:val="40"/>
          <w:szCs w:val="44"/>
        </w:rPr>
      </w:pPr>
      <w:r w:rsidRPr="005D23F8">
        <w:rPr>
          <w:rFonts w:ascii="方正小标宋_GBK" w:eastAsia="方正小标宋_GBK" w:hAnsi="华文中宋" w:hint="eastAsia"/>
          <w:spacing w:val="-20"/>
          <w:sz w:val="40"/>
          <w:szCs w:val="44"/>
        </w:rPr>
        <w:t>四川省大学生“综合素质A级证书”认证登记表</w:t>
      </w:r>
    </w:p>
    <w:tbl>
      <w:tblPr>
        <w:tblW w:w="85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57"/>
        <w:gridCol w:w="363"/>
        <w:gridCol w:w="129"/>
        <w:gridCol w:w="265"/>
        <w:gridCol w:w="758"/>
        <w:gridCol w:w="267"/>
        <w:gridCol w:w="490"/>
        <w:gridCol w:w="644"/>
        <w:gridCol w:w="114"/>
        <w:gridCol w:w="594"/>
        <w:gridCol w:w="163"/>
        <w:gridCol w:w="758"/>
        <w:gridCol w:w="72"/>
        <w:gridCol w:w="283"/>
        <w:gridCol w:w="402"/>
        <w:gridCol w:w="661"/>
        <w:gridCol w:w="97"/>
        <w:gridCol w:w="757"/>
        <w:gridCol w:w="961"/>
      </w:tblGrid>
      <w:tr w:rsidR="005D23F8" w:rsidTr="009B6243">
        <w:trPr>
          <w:trHeight w:val="390"/>
          <w:jc w:val="center"/>
        </w:trPr>
        <w:tc>
          <w:tcPr>
            <w:tcW w:w="1120" w:type="dxa"/>
            <w:gridSpan w:val="2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姓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名</w:t>
            </w:r>
          </w:p>
        </w:tc>
        <w:tc>
          <w:tcPr>
            <w:tcW w:w="1419" w:type="dxa"/>
            <w:gridSpan w:val="4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性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别</w:t>
            </w:r>
          </w:p>
        </w:tc>
        <w:tc>
          <w:tcPr>
            <w:tcW w:w="708" w:type="dxa"/>
            <w:gridSpan w:val="2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1063" w:type="dxa"/>
            <w:gridSpan w:val="2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restart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一寸彩色</w:t>
            </w:r>
          </w:p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免冠照片</w:t>
            </w:r>
          </w:p>
        </w:tc>
      </w:tr>
      <w:tr w:rsidR="005D23F8" w:rsidTr="009B6243">
        <w:trPr>
          <w:trHeight w:val="426"/>
          <w:jc w:val="center"/>
        </w:trPr>
        <w:tc>
          <w:tcPr>
            <w:tcW w:w="1120" w:type="dxa"/>
            <w:gridSpan w:val="2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籍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贯</w:t>
            </w:r>
          </w:p>
        </w:tc>
        <w:tc>
          <w:tcPr>
            <w:tcW w:w="1419" w:type="dxa"/>
            <w:gridSpan w:val="4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民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族</w:t>
            </w:r>
          </w:p>
        </w:tc>
        <w:tc>
          <w:tcPr>
            <w:tcW w:w="708" w:type="dxa"/>
            <w:gridSpan w:val="2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政治面貌</w:t>
            </w:r>
          </w:p>
        </w:tc>
        <w:tc>
          <w:tcPr>
            <w:tcW w:w="1063" w:type="dxa"/>
            <w:gridSpan w:val="2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5D23F8" w:rsidTr="009B6243">
        <w:trPr>
          <w:trHeight w:val="448"/>
          <w:jc w:val="center"/>
        </w:trPr>
        <w:tc>
          <w:tcPr>
            <w:tcW w:w="1120" w:type="dxa"/>
            <w:gridSpan w:val="2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电话</w:t>
            </w:r>
          </w:p>
        </w:tc>
        <w:tc>
          <w:tcPr>
            <w:tcW w:w="1419" w:type="dxa"/>
            <w:gridSpan w:val="4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电子邮箱</w:t>
            </w:r>
          </w:p>
        </w:tc>
        <w:tc>
          <w:tcPr>
            <w:tcW w:w="3047" w:type="dxa"/>
            <w:gridSpan w:val="8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5D23F8" w:rsidTr="009B6243">
        <w:trPr>
          <w:trHeight w:val="342"/>
          <w:jc w:val="center"/>
        </w:trPr>
        <w:tc>
          <w:tcPr>
            <w:tcW w:w="2539" w:type="dxa"/>
            <w:gridSpan w:val="6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校系、专业、年级</w:t>
            </w:r>
          </w:p>
        </w:tc>
        <w:tc>
          <w:tcPr>
            <w:tcW w:w="4181" w:type="dxa"/>
            <w:gridSpan w:val="10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5D23F8" w:rsidTr="009B6243">
        <w:trPr>
          <w:trHeight w:val="378"/>
          <w:jc w:val="center"/>
        </w:trPr>
        <w:tc>
          <w:tcPr>
            <w:tcW w:w="8535" w:type="dxa"/>
            <w:gridSpan w:val="19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符合项情况统计</w:t>
            </w:r>
          </w:p>
        </w:tc>
      </w:tr>
      <w:tr w:rsidR="005D23F8" w:rsidTr="009B6243">
        <w:trPr>
          <w:trHeight w:val="541"/>
          <w:jc w:val="center"/>
        </w:trPr>
        <w:tc>
          <w:tcPr>
            <w:tcW w:w="757" w:type="dxa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一</w:t>
            </w:r>
          </w:p>
        </w:tc>
        <w:tc>
          <w:tcPr>
            <w:tcW w:w="757" w:type="dxa"/>
            <w:gridSpan w:val="3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二</w:t>
            </w:r>
          </w:p>
        </w:tc>
        <w:tc>
          <w:tcPr>
            <w:tcW w:w="758" w:type="dxa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三</w:t>
            </w:r>
          </w:p>
        </w:tc>
        <w:tc>
          <w:tcPr>
            <w:tcW w:w="757" w:type="dxa"/>
            <w:gridSpan w:val="2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四</w:t>
            </w:r>
          </w:p>
        </w:tc>
        <w:tc>
          <w:tcPr>
            <w:tcW w:w="758" w:type="dxa"/>
            <w:gridSpan w:val="2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五</w:t>
            </w:r>
          </w:p>
        </w:tc>
        <w:tc>
          <w:tcPr>
            <w:tcW w:w="757" w:type="dxa"/>
            <w:gridSpan w:val="2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六</w:t>
            </w:r>
          </w:p>
        </w:tc>
        <w:tc>
          <w:tcPr>
            <w:tcW w:w="758" w:type="dxa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七</w:t>
            </w:r>
          </w:p>
        </w:tc>
        <w:tc>
          <w:tcPr>
            <w:tcW w:w="757" w:type="dxa"/>
            <w:gridSpan w:val="3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八</w:t>
            </w:r>
          </w:p>
        </w:tc>
        <w:tc>
          <w:tcPr>
            <w:tcW w:w="758" w:type="dxa"/>
            <w:gridSpan w:val="2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九</w:t>
            </w:r>
          </w:p>
        </w:tc>
        <w:tc>
          <w:tcPr>
            <w:tcW w:w="757" w:type="dxa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十</w:t>
            </w:r>
          </w:p>
        </w:tc>
        <w:tc>
          <w:tcPr>
            <w:tcW w:w="961" w:type="dxa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总计</w:t>
            </w:r>
            <w:r>
              <w:rPr>
                <w:rFonts w:ascii="仿宋_GB2312" w:eastAsia="仿宋_GB2312"/>
                <w:spacing w:val="-10"/>
                <w:sz w:val="24"/>
              </w:rPr>
              <w:t>(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项</w:t>
            </w:r>
            <w:r>
              <w:rPr>
                <w:rFonts w:ascii="仿宋_GB2312" w:eastAsia="仿宋_GB2312"/>
                <w:spacing w:val="-10"/>
                <w:sz w:val="24"/>
              </w:rPr>
              <w:t>)</w:t>
            </w:r>
          </w:p>
        </w:tc>
      </w:tr>
      <w:tr w:rsidR="005D23F8" w:rsidTr="009B6243">
        <w:trPr>
          <w:trHeight w:val="371"/>
          <w:jc w:val="center"/>
        </w:trPr>
        <w:tc>
          <w:tcPr>
            <w:tcW w:w="757" w:type="dxa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7" w:type="dxa"/>
            <w:gridSpan w:val="3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8" w:type="dxa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8" w:type="dxa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7" w:type="dxa"/>
            <w:gridSpan w:val="3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757" w:type="dxa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961" w:type="dxa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5D23F8" w:rsidTr="009B6243">
        <w:trPr>
          <w:trHeight w:val="2843"/>
          <w:jc w:val="center"/>
        </w:trPr>
        <w:tc>
          <w:tcPr>
            <w:tcW w:w="1249" w:type="dxa"/>
            <w:gridSpan w:val="3"/>
            <w:tcBorders>
              <w:bottom w:val="single" w:sz="4" w:space="0" w:color="auto"/>
            </w:tcBorders>
            <w:vAlign w:val="center"/>
          </w:tcPr>
          <w:p w:rsidR="005D23F8" w:rsidRDefault="005D23F8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校学</w:t>
            </w:r>
          </w:p>
          <w:p w:rsidR="005D23F8" w:rsidRDefault="005D23F8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生会</w:t>
            </w:r>
          </w:p>
          <w:p w:rsidR="005D23F8" w:rsidRDefault="005D23F8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意见</w:t>
            </w:r>
          </w:p>
          <w:p w:rsidR="008926B1" w:rsidRDefault="008926B1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（签章）</w:t>
            </w:r>
          </w:p>
        </w:tc>
        <w:tc>
          <w:tcPr>
            <w:tcW w:w="3132" w:type="dxa"/>
            <w:gridSpan w:val="7"/>
            <w:tcBorders>
              <w:bottom w:val="single" w:sz="4" w:space="0" w:color="auto"/>
            </w:tcBorders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5D23F8" w:rsidRDefault="005D23F8" w:rsidP="005D23F8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8926B1" w:rsidRDefault="008926B1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          </w:t>
            </w:r>
          </w:p>
          <w:p w:rsidR="008926B1" w:rsidRDefault="008926B1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   年  月  日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学</w:t>
            </w:r>
          </w:p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校</w:t>
            </w:r>
          </w:p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党</w:t>
            </w:r>
          </w:p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委</w:t>
            </w:r>
          </w:p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意</w:t>
            </w:r>
          </w:p>
          <w:p w:rsidR="008926B1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见</w:t>
            </w:r>
          </w:p>
          <w:p w:rsidR="005D23F8" w:rsidRDefault="008926B1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（签章）</w:t>
            </w:r>
          </w:p>
        </w:tc>
        <w:tc>
          <w:tcPr>
            <w:tcW w:w="3161" w:type="dxa"/>
            <w:gridSpan w:val="6"/>
            <w:vMerge w:val="restart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5D23F8" w:rsidRDefault="005D23F8" w:rsidP="005D23F8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5D23F8" w:rsidRDefault="005D23F8" w:rsidP="001D740C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  <w:p w:rsidR="005D23F8" w:rsidRDefault="008926B1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年  月  日</w:t>
            </w:r>
          </w:p>
        </w:tc>
      </w:tr>
      <w:tr w:rsidR="005D23F8" w:rsidTr="001D740C">
        <w:trPr>
          <w:trHeight w:val="1963"/>
          <w:jc w:val="center"/>
        </w:trPr>
        <w:tc>
          <w:tcPr>
            <w:tcW w:w="1249" w:type="dxa"/>
            <w:gridSpan w:val="3"/>
            <w:tcBorders>
              <w:top w:val="single" w:sz="4" w:space="0" w:color="auto"/>
            </w:tcBorders>
            <w:vAlign w:val="center"/>
          </w:tcPr>
          <w:p w:rsidR="005D23F8" w:rsidRDefault="005D23F8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校团</w:t>
            </w:r>
          </w:p>
          <w:p w:rsidR="005D23F8" w:rsidRDefault="005D23F8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委意</w:t>
            </w:r>
          </w:p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见</w:t>
            </w:r>
            <w:r w:rsidR="008926B1">
              <w:rPr>
                <w:rFonts w:ascii="仿宋_GB2312" w:eastAsia="仿宋_GB2312" w:hint="eastAsia"/>
                <w:spacing w:val="-10"/>
                <w:sz w:val="24"/>
              </w:rPr>
              <w:t>（签章）</w:t>
            </w:r>
          </w:p>
        </w:tc>
        <w:tc>
          <w:tcPr>
            <w:tcW w:w="3132" w:type="dxa"/>
            <w:gridSpan w:val="7"/>
            <w:tcBorders>
              <w:top w:val="single" w:sz="4" w:space="0" w:color="auto"/>
            </w:tcBorders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5D23F8" w:rsidRDefault="005D23F8" w:rsidP="005D23F8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  <w:p w:rsidR="005D23F8" w:rsidRDefault="008926B1" w:rsidP="001D740C">
            <w:pPr>
              <w:spacing w:line="320" w:lineRule="exact"/>
              <w:ind w:firstLineChars="550" w:firstLine="1265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年  月  日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3161" w:type="dxa"/>
            <w:gridSpan w:val="6"/>
            <w:vMerge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5D23F8" w:rsidTr="009B6243">
        <w:trPr>
          <w:trHeight w:val="978"/>
          <w:jc w:val="center"/>
        </w:trPr>
        <w:tc>
          <w:tcPr>
            <w:tcW w:w="1249" w:type="dxa"/>
            <w:gridSpan w:val="3"/>
            <w:vAlign w:val="center"/>
          </w:tcPr>
          <w:p w:rsidR="005D23F8" w:rsidRDefault="005D23F8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团省</w:t>
            </w:r>
          </w:p>
          <w:p w:rsidR="005D23F8" w:rsidRDefault="005D23F8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委、省</w:t>
            </w:r>
          </w:p>
          <w:p w:rsidR="005D23F8" w:rsidRDefault="005D23F8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学联</w:t>
            </w:r>
          </w:p>
          <w:p w:rsidR="005D23F8" w:rsidRDefault="005D23F8" w:rsidP="001D740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意见</w:t>
            </w:r>
          </w:p>
        </w:tc>
        <w:tc>
          <w:tcPr>
            <w:tcW w:w="7286" w:type="dxa"/>
            <w:gridSpan w:val="16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5D23F8" w:rsidTr="001D740C">
        <w:trPr>
          <w:trHeight w:val="978"/>
          <w:jc w:val="center"/>
        </w:trPr>
        <w:tc>
          <w:tcPr>
            <w:tcW w:w="1249" w:type="dxa"/>
            <w:gridSpan w:val="3"/>
            <w:vAlign w:val="center"/>
          </w:tcPr>
          <w:p w:rsidR="005D23F8" w:rsidRDefault="005D23F8" w:rsidP="005D23F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备</w:t>
            </w:r>
            <w:r>
              <w:rPr>
                <w:rFonts w:ascii="仿宋_GB2312" w:eastAsia="仿宋_GB2312"/>
                <w:spacing w:val="-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10"/>
                <w:sz w:val="24"/>
              </w:rPr>
              <w:t>注</w:t>
            </w:r>
          </w:p>
        </w:tc>
        <w:tc>
          <w:tcPr>
            <w:tcW w:w="7286" w:type="dxa"/>
            <w:gridSpan w:val="16"/>
            <w:vAlign w:val="center"/>
          </w:tcPr>
          <w:p w:rsidR="005D23F8" w:rsidRDefault="005D23F8" w:rsidP="001D740C">
            <w:pPr>
              <w:spacing w:line="320" w:lineRule="exact"/>
              <w:rPr>
                <w:rFonts w:ascii="仿宋_GB2312" w:eastAsia="仿宋_GB2312"/>
                <w:spacing w:val="-10"/>
                <w:sz w:val="24"/>
              </w:rPr>
            </w:pPr>
          </w:p>
        </w:tc>
      </w:tr>
    </w:tbl>
    <w:p w:rsidR="005D23F8" w:rsidRDefault="005D23F8" w:rsidP="005D23F8">
      <w:pPr>
        <w:spacing w:line="480" w:lineRule="exact"/>
        <w:rPr>
          <w:rFonts w:ascii="黑体" w:eastAsia="黑体"/>
          <w:sz w:val="32"/>
          <w:szCs w:val="32"/>
        </w:rPr>
      </w:pPr>
      <w:r>
        <w:rPr>
          <w:rFonts w:eastAsia="黑体"/>
          <w:szCs w:val="20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附</w:t>
      </w:r>
      <w:r>
        <w:rPr>
          <w:rFonts w:ascii="黑体" w:eastAsia="黑体"/>
          <w:sz w:val="32"/>
          <w:szCs w:val="32"/>
        </w:rPr>
        <w:t>4</w:t>
      </w:r>
      <w:r>
        <w:rPr>
          <w:rFonts w:ascii="黑体" w:eastAsia="黑体" w:hint="eastAsia"/>
          <w:sz w:val="32"/>
          <w:szCs w:val="32"/>
        </w:rPr>
        <w:t>：</w:t>
      </w:r>
    </w:p>
    <w:p w:rsidR="00B90587" w:rsidRDefault="005D23F8" w:rsidP="005D23F8">
      <w:pPr>
        <w:spacing w:line="480" w:lineRule="exact"/>
        <w:jc w:val="center"/>
        <w:rPr>
          <w:rFonts w:ascii="方正小标宋_GBK" w:eastAsia="方正小标宋_GBK" w:hAnsi="华文中宋"/>
          <w:spacing w:val="-20"/>
          <w:sz w:val="44"/>
          <w:szCs w:val="44"/>
        </w:rPr>
      </w:pPr>
      <w:r w:rsidRPr="00B8396F">
        <w:rPr>
          <w:rFonts w:ascii="方正小标宋_GBK" w:eastAsia="方正小标宋_GBK" w:hAnsi="华文中宋" w:hint="eastAsia"/>
          <w:spacing w:val="-20"/>
          <w:sz w:val="44"/>
          <w:szCs w:val="44"/>
        </w:rPr>
        <w:t>四川省大学生“综合素质A级证书”</w:t>
      </w:r>
    </w:p>
    <w:p w:rsidR="005D23F8" w:rsidRDefault="005D23F8" w:rsidP="005D23F8">
      <w:pPr>
        <w:spacing w:line="480" w:lineRule="exact"/>
        <w:jc w:val="center"/>
        <w:rPr>
          <w:rFonts w:ascii="方正小标宋_GBK" w:eastAsia="方正小标宋_GBK" w:hAnsi="华文中宋"/>
          <w:spacing w:val="-20"/>
          <w:sz w:val="44"/>
          <w:szCs w:val="44"/>
        </w:rPr>
      </w:pPr>
      <w:r w:rsidRPr="00B8396F">
        <w:rPr>
          <w:rFonts w:ascii="方正小标宋_GBK" w:eastAsia="方正小标宋_GBK" w:hAnsi="华文中宋" w:hint="eastAsia"/>
          <w:spacing w:val="-20"/>
          <w:sz w:val="44"/>
          <w:szCs w:val="44"/>
        </w:rPr>
        <w:t>各</w:t>
      </w:r>
      <w:r w:rsidR="0028789A">
        <w:rPr>
          <w:rFonts w:ascii="方正小标宋_GBK" w:eastAsia="方正小标宋_GBK" w:hAnsi="华文中宋" w:hint="eastAsia"/>
          <w:spacing w:val="-20"/>
          <w:sz w:val="44"/>
          <w:szCs w:val="44"/>
        </w:rPr>
        <w:t>学</w:t>
      </w:r>
      <w:r w:rsidRPr="00B8396F">
        <w:rPr>
          <w:rFonts w:ascii="方正小标宋_GBK" w:eastAsia="方正小标宋_GBK" w:hAnsi="华文中宋" w:hint="eastAsia"/>
          <w:spacing w:val="-20"/>
          <w:sz w:val="44"/>
          <w:szCs w:val="44"/>
        </w:rPr>
        <w:t>校汇总表</w:t>
      </w:r>
    </w:p>
    <w:p w:rsidR="00EC6690" w:rsidRPr="00EC6690" w:rsidRDefault="00EC6690" w:rsidP="00EC6690">
      <w:pPr>
        <w:spacing w:line="480" w:lineRule="exact"/>
        <w:rPr>
          <w:rFonts w:ascii="方正仿宋_GBK" w:eastAsia="方正仿宋_GBK" w:hAnsi="华文中宋"/>
          <w:spacing w:val="-20"/>
          <w:sz w:val="24"/>
          <w:szCs w:val="24"/>
        </w:rPr>
      </w:pPr>
      <w:r>
        <w:rPr>
          <w:rFonts w:ascii="方正仿宋_GBK" w:eastAsia="方正仿宋_GBK" w:hAnsi="华文中宋" w:hint="eastAsia"/>
          <w:spacing w:val="-20"/>
          <w:sz w:val="24"/>
          <w:szCs w:val="24"/>
        </w:rPr>
        <w:t>学校名称（盖章）：                                                时间：  年    月   日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5"/>
        <w:gridCol w:w="885"/>
        <w:gridCol w:w="889"/>
        <w:gridCol w:w="862"/>
        <w:gridCol w:w="1366"/>
        <w:gridCol w:w="4026"/>
      </w:tblGrid>
      <w:tr w:rsidR="00EC6690" w:rsidTr="00DC6E84">
        <w:trPr>
          <w:trHeight w:val="462"/>
          <w:jc w:val="center"/>
        </w:trPr>
        <w:tc>
          <w:tcPr>
            <w:tcW w:w="2659" w:type="dxa"/>
            <w:gridSpan w:val="3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上报总人数</w:t>
            </w:r>
          </w:p>
        </w:tc>
        <w:tc>
          <w:tcPr>
            <w:tcW w:w="6254" w:type="dxa"/>
            <w:gridSpan w:val="3"/>
            <w:vAlign w:val="center"/>
          </w:tcPr>
          <w:p w:rsidR="00EC6690" w:rsidRDefault="00EC6690" w:rsidP="00F2117D">
            <w:pPr>
              <w:spacing w:line="400" w:lineRule="exact"/>
              <w:ind w:firstLine="723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C6690" w:rsidTr="001319AC">
        <w:trPr>
          <w:trHeight w:val="654"/>
          <w:jc w:val="center"/>
        </w:trPr>
        <w:tc>
          <w:tcPr>
            <w:tcW w:w="8913" w:type="dxa"/>
            <w:gridSpan w:val="6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学生基本情况汇总</w:t>
            </w:r>
          </w:p>
        </w:tc>
      </w:tr>
      <w:tr w:rsidR="00EC6690" w:rsidTr="00EC6690">
        <w:trPr>
          <w:trHeight w:val="60"/>
          <w:jc w:val="center"/>
        </w:trPr>
        <w:tc>
          <w:tcPr>
            <w:tcW w:w="885" w:type="dxa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序号</w:t>
            </w:r>
          </w:p>
        </w:tc>
        <w:tc>
          <w:tcPr>
            <w:tcW w:w="885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姓名</w:t>
            </w:r>
          </w:p>
        </w:tc>
        <w:tc>
          <w:tcPr>
            <w:tcW w:w="889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性别</w:t>
            </w:r>
          </w:p>
        </w:tc>
        <w:tc>
          <w:tcPr>
            <w:tcW w:w="862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民族</w:t>
            </w:r>
          </w:p>
        </w:tc>
        <w:tc>
          <w:tcPr>
            <w:tcW w:w="136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政治面貌</w:t>
            </w:r>
          </w:p>
        </w:tc>
        <w:tc>
          <w:tcPr>
            <w:tcW w:w="402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专业年级</w:t>
            </w:r>
          </w:p>
        </w:tc>
      </w:tr>
      <w:tr w:rsidR="00EC6690" w:rsidTr="00EC6690">
        <w:trPr>
          <w:trHeight w:val="60"/>
          <w:jc w:val="center"/>
        </w:trPr>
        <w:tc>
          <w:tcPr>
            <w:tcW w:w="885" w:type="dxa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C6690" w:rsidTr="00EC6690">
        <w:trPr>
          <w:trHeight w:val="148"/>
          <w:jc w:val="center"/>
        </w:trPr>
        <w:tc>
          <w:tcPr>
            <w:tcW w:w="885" w:type="dxa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C6690" w:rsidTr="00EC6690">
        <w:trPr>
          <w:trHeight w:val="60"/>
          <w:jc w:val="center"/>
        </w:trPr>
        <w:tc>
          <w:tcPr>
            <w:tcW w:w="885" w:type="dxa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C6690" w:rsidTr="00EC6690">
        <w:trPr>
          <w:trHeight w:val="128"/>
          <w:jc w:val="center"/>
        </w:trPr>
        <w:tc>
          <w:tcPr>
            <w:tcW w:w="885" w:type="dxa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C6690" w:rsidTr="00EC6690">
        <w:trPr>
          <w:trHeight w:val="60"/>
          <w:jc w:val="center"/>
        </w:trPr>
        <w:tc>
          <w:tcPr>
            <w:tcW w:w="885" w:type="dxa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C6690" w:rsidTr="00EC6690">
        <w:trPr>
          <w:trHeight w:val="109"/>
          <w:jc w:val="center"/>
        </w:trPr>
        <w:tc>
          <w:tcPr>
            <w:tcW w:w="885" w:type="dxa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C6690" w:rsidTr="00EC6690">
        <w:trPr>
          <w:trHeight w:val="99"/>
          <w:jc w:val="center"/>
        </w:trPr>
        <w:tc>
          <w:tcPr>
            <w:tcW w:w="885" w:type="dxa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C6690" w:rsidTr="00EC6690">
        <w:trPr>
          <w:trHeight w:val="75"/>
          <w:jc w:val="center"/>
        </w:trPr>
        <w:tc>
          <w:tcPr>
            <w:tcW w:w="885" w:type="dxa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C6690" w:rsidTr="00EC6690">
        <w:trPr>
          <w:trHeight w:val="79"/>
          <w:jc w:val="center"/>
        </w:trPr>
        <w:tc>
          <w:tcPr>
            <w:tcW w:w="885" w:type="dxa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EC6690" w:rsidRDefault="00EC6690" w:rsidP="00F2117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C6690" w:rsidTr="00EC6690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C6690" w:rsidTr="00EC6690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C6690" w:rsidTr="00EC6690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C6690" w:rsidTr="00EC6690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90" w:rsidRDefault="00EC6690" w:rsidP="003A130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</w:tbl>
    <w:p w:rsidR="005D23F8" w:rsidRPr="00EC6690" w:rsidRDefault="00EC6690" w:rsidP="005D23F8">
      <w:pPr>
        <w:spacing w:line="400" w:lineRule="exact"/>
        <w:rPr>
          <w:rFonts w:ascii="方正仿宋_GBK" w:eastAsia="方正仿宋_GBK"/>
          <w:sz w:val="24"/>
          <w:szCs w:val="24"/>
        </w:rPr>
      </w:pPr>
      <w:r>
        <w:rPr>
          <w:rFonts w:hint="eastAsia"/>
          <w:sz w:val="28"/>
          <w:szCs w:val="28"/>
        </w:rPr>
        <w:t xml:space="preserve">                                                </w:t>
      </w:r>
      <w:r w:rsidRPr="00EC6690">
        <w:rPr>
          <w:rFonts w:ascii="方正仿宋_GBK" w:eastAsia="方正仿宋_GBK" w:hint="eastAsia"/>
          <w:sz w:val="24"/>
          <w:szCs w:val="24"/>
        </w:rPr>
        <w:t>（备注：表格行数请根据需要自行增加）</w:t>
      </w:r>
    </w:p>
    <w:p w:rsidR="005D23F8" w:rsidRDefault="005D23F8" w:rsidP="005D23F8"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附</w:t>
      </w:r>
      <w:r>
        <w:rPr>
          <w:rFonts w:ascii="黑体" w:eastAsia="黑体"/>
          <w:sz w:val="32"/>
          <w:szCs w:val="32"/>
        </w:rPr>
        <w:t>5</w:t>
      </w:r>
      <w:r>
        <w:rPr>
          <w:rFonts w:ascii="黑体" w:eastAsia="黑体" w:hint="eastAsia"/>
          <w:sz w:val="32"/>
          <w:szCs w:val="32"/>
        </w:rPr>
        <w:t>：</w:t>
      </w:r>
    </w:p>
    <w:p w:rsidR="005D23F8" w:rsidRDefault="005D23F8" w:rsidP="005D23F8">
      <w:pPr>
        <w:spacing w:after="0" w:line="700" w:lineRule="exact"/>
        <w:jc w:val="center"/>
        <w:rPr>
          <w:rFonts w:ascii="方正小标宋_GBK" w:eastAsia="方正小标宋_GBK" w:hAnsi="华文中宋"/>
          <w:w w:val="95"/>
          <w:sz w:val="44"/>
          <w:szCs w:val="44"/>
        </w:rPr>
      </w:pPr>
      <w:r w:rsidRPr="00C23C85">
        <w:rPr>
          <w:rFonts w:ascii="方正小标宋_GBK" w:eastAsia="方正小标宋_GBK" w:hAnsi="华文中宋" w:hint="eastAsia"/>
          <w:w w:val="95"/>
          <w:sz w:val="44"/>
          <w:szCs w:val="44"/>
        </w:rPr>
        <w:t xml:space="preserve">四川省大学生“综合素质A级证书” </w:t>
      </w:r>
    </w:p>
    <w:p w:rsidR="005D23F8" w:rsidRPr="00C23C85" w:rsidRDefault="005D23F8" w:rsidP="005D23F8">
      <w:pPr>
        <w:spacing w:after="0" w:line="700" w:lineRule="exact"/>
        <w:jc w:val="center"/>
        <w:rPr>
          <w:rFonts w:ascii="方正小标宋_GBK" w:eastAsia="方正小标宋_GBK" w:hAnsi="华文中宋"/>
          <w:w w:val="95"/>
          <w:sz w:val="44"/>
          <w:szCs w:val="44"/>
        </w:rPr>
      </w:pPr>
      <w:r w:rsidRPr="00C23C85">
        <w:rPr>
          <w:rFonts w:ascii="方正小标宋_GBK" w:eastAsia="方正小标宋_GBK" w:hAnsi="华文中宋" w:hint="eastAsia"/>
          <w:w w:val="95"/>
          <w:sz w:val="44"/>
          <w:szCs w:val="44"/>
        </w:rPr>
        <w:t>微信平台使用指南</w:t>
      </w:r>
    </w:p>
    <w:p w:rsidR="005D23F8" w:rsidRDefault="005D23F8" w:rsidP="005D23F8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登陆微信，通过扫描二维码或查找公共账号关注四川共青团官方微信，点击</w:t>
      </w:r>
      <w:r>
        <w:rPr>
          <w:rFonts w:ascii="仿宋" w:eastAsia="仿宋" w:hAnsi="仿宋"/>
          <w:sz w:val="24"/>
          <w:szCs w:val="24"/>
        </w:rPr>
        <w:t>hot</w:t>
      </w:r>
      <w:r>
        <w:rPr>
          <w:rFonts w:ascii="仿宋" w:eastAsia="仿宋" w:hAnsi="仿宋" w:hint="eastAsia"/>
          <w:sz w:val="24"/>
          <w:szCs w:val="24"/>
        </w:rPr>
        <w:t>活动中的“</w:t>
      </w:r>
      <w:r>
        <w:rPr>
          <w:rFonts w:ascii="仿宋" w:eastAsia="仿宋" w:hAnsi="仿宋"/>
          <w:sz w:val="24"/>
          <w:szCs w:val="24"/>
        </w:rPr>
        <w:t>A</w:t>
      </w:r>
      <w:r>
        <w:rPr>
          <w:rFonts w:ascii="仿宋" w:eastAsia="仿宋" w:hAnsi="仿宋" w:hint="eastAsia"/>
          <w:sz w:val="24"/>
          <w:szCs w:val="24"/>
        </w:rPr>
        <w:t>级证书”，进入</w:t>
      </w:r>
      <w:r>
        <w:rPr>
          <w:rFonts w:ascii="仿宋" w:eastAsia="仿宋" w:hAnsi="仿宋"/>
          <w:sz w:val="24"/>
          <w:szCs w:val="24"/>
        </w:rPr>
        <w:t>A</w:t>
      </w:r>
      <w:r>
        <w:rPr>
          <w:rFonts w:ascii="仿宋" w:eastAsia="仿宋" w:hAnsi="仿宋" w:hint="eastAsia"/>
          <w:sz w:val="24"/>
          <w:szCs w:val="24"/>
        </w:rPr>
        <w:t>级证书专题页面。</w:t>
      </w:r>
    </w:p>
    <w:p w:rsidR="005D23F8" w:rsidRDefault="005D23F8" w:rsidP="005D23F8">
      <w:pPr>
        <w:pStyle w:val="1"/>
        <w:ind w:left="360" w:firstLineChars="0" w:firstLine="0"/>
        <w:jc w:val="left"/>
        <w:rPr>
          <w:rFonts w:ascii="仿宋" w:eastAsia="仿宋" w:hAnsi="仿宋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1270</wp:posOffset>
            </wp:positionV>
            <wp:extent cx="1076960" cy="1828800"/>
            <wp:effectExtent l="19050" t="0" r="8890" b="0"/>
            <wp:wrapNone/>
            <wp:docPr id="6" name="图片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noProof/>
        </w:rPr>
        <w:drawing>
          <wp:inline distT="0" distB="0" distL="0" distR="0">
            <wp:extent cx="1409700" cy="1800225"/>
            <wp:effectExtent l="19050" t="0" r="0" b="0"/>
            <wp:docPr id="1" name="图片框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3F8" w:rsidRDefault="005D23F8" w:rsidP="005D23F8">
      <w:pPr>
        <w:pStyle w:val="1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点击</w:t>
      </w:r>
      <w:r>
        <w:rPr>
          <w:rFonts w:ascii="仿宋" w:eastAsia="仿宋" w:hAnsi="仿宋"/>
          <w:sz w:val="24"/>
          <w:szCs w:val="24"/>
        </w:rPr>
        <w:t>A</w:t>
      </w:r>
      <w:r>
        <w:rPr>
          <w:rFonts w:ascii="仿宋" w:eastAsia="仿宋" w:hAnsi="仿宋" w:hint="eastAsia"/>
          <w:sz w:val="24"/>
          <w:szCs w:val="24"/>
        </w:rPr>
        <w:t>级证书在线申请，填写真实基本信息，并上传学生证照片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，如遇图片不能正常上传，请点击右上角的“…”符号选择用其他浏览器打开再上传。</w:t>
      </w:r>
    </w:p>
    <w:p w:rsidR="005D23F8" w:rsidRDefault="005D23F8" w:rsidP="005D23F8">
      <w:pPr>
        <w:pStyle w:val="1"/>
        <w:ind w:left="360" w:firstLineChars="0" w:firstLine="0"/>
        <w:rPr>
          <w:rFonts w:ascii="仿宋" w:eastAsia="仿宋" w:hAnsi="仿宋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0</wp:posOffset>
            </wp:positionV>
            <wp:extent cx="1042670" cy="1838325"/>
            <wp:effectExtent l="19050" t="0" r="5080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noProof/>
        </w:rPr>
        <w:drawing>
          <wp:inline distT="0" distB="0" distL="0" distR="0">
            <wp:extent cx="1028700" cy="1819275"/>
            <wp:effectExtent l="19050" t="0" r="0" b="0"/>
            <wp:docPr id="2" name="图片框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3F8" w:rsidRDefault="005D23F8" w:rsidP="005D23F8">
      <w:pPr>
        <w:pStyle w:val="1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在认证条件下方上传相应的认证资料图片，如遇图片不能正常上传，请点击右上角的“…”符号选择用其他浏览器打开再上传；所有资料填写完毕后，点击最下方的提交申请。（在系统关闭前，均可通过点击“</w:t>
      </w:r>
      <w:r>
        <w:rPr>
          <w:rFonts w:ascii="仿宋" w:eastAsia="仿宋" w:hAnsi="仿宋"/>
          <w:sz w:val="24"/>
          <w:szCs w:val="24"/>
        </w:rPr>
        <w:t>A</w:t>
      </w:r>
      <w:r>
        <w:rPr>
          <w:rFonts w:ascii="仿宋" w:eastAsia="仿宋" w:hAnsi="仿宋" w:hint="eastAsia"/>
          <w:sz w:val="24"/>
          <w:szCs w:val="24"/>
        </w:rPr>
        <w:t>级证书在线申请”进入资料填写页面进行修改或删除）</w:t>
      </w:r>
    </w:p>
    <w:p w:rsidR="005D23F8" w:rsidRDefault="005D23F8" w:rsidP="00B90587">
      <w:pPr>
        <w:pStyle w:val="1"/>
        <w:jc w:val="left"/>
        <w:rPr>
          <w:rFonts w:ascii="仿宋" w:eastAsia="仿宋" w:hAnsi="仿宋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-57150</wp:posOffset>
            </wp:positionV>
            <wp:extent cx="1064895" cy="1924050"/>
            <wp:effectExtent l="19050" t="0" r="190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noProof/>
        </w:rPr>
        <w:drawing>
          <wp:inline distT="0" distB="0" distL="0" distR="0">
            <wp:extent cx="1038225" cy="1866900"/>
            <wp:effectExtent l="19050" t="0" r="9525" b="0"/>
            <wp:docPr id="3" name="图片框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0587">
        <w:rPr>
          <w:rFonts w:ascii="仿宋" w:eastAsia="仿宋" w:hAnsi="仿宋" w:hint="eastAsia"/>
        </w:rPr>
        <w:t xml:space="preserve">  </w:t>
      </w:r>
    </w:p>
    <w:p w:rsidR="0098284E" w:rsidRDefault="005D23F8" w:rsidP="005D23F8">
      <w:pPr>
        <w:rPr>
          <w:rFonts w:ascii="仿宋" w:eastAsia="仿宋" w:hAnsi="仿宋"/>
        </w:rPr>
      </w:pPr>
      <w:r>
        <w:rPr>
          <w:rFonts w:ascii="仿宋" w:eastAsia="仿宋" w:hAnsi="仿宋"/>
        </w:rPr>
        <w:t>4</w:t>
      </w:r>
      <w:r>
        <w:rPr>
          <w:rFonts w:ascii="仿宋" w:eastAsia="仿宋" w:hAnsi="仿宋" w:hint="eastAsia"/>
        </w:rPr>
        <w:t>．申请资料提交后，可点击</w:t>
      </w:r>
      <w:r>
        <w:rPr>
          <w:rFonts w:ascii="仿宋" w:eastAsia="仿宋" w:hAnsi="仿宋"/>
        </w:rPr>
        <w:t>A</w:t>
      </w:r>
      <w:r>
        <w:rPr>
          <w:rFonts w:ascii="仿宋" w:eastAsia="仿宋" w:hAnsi="仿宋" w:hint="eastAsia"/>
        </w:rPr>
        <w:t>级证书主页面的“</w:t>
      </w:r>
      <w:r>
        <w:rPr>
          <w:rFonts w:ascii="仿宋" w:eastAsia="仿宋" w:hAnsi="仿宋"/>
        </w:rPr>
        <w:t>A</w:t>
      </w:r>
      <w:r>
        <w:rPr>
          <w:rFonts w:ascii="仿宋" w:eastAsia="仿宋" w:hAnsi="仿宋" w:hint="eastAsia"/>
        </w:rPr>
        <w:t>级证书在线申请查询”实时查询认证情况和结果。</w:t>
      </w:r>
    </w:p>
    <w:p w:rsidR="009A1D8D" w:rsidRDefault="009A1D8D" w:rsidP="005D23F8">
      <w:pPr>
        <w:rPr>
          <w:rFonts w:ascii="黑体" w:eastAsia="黑体"/>
          <w:sz w:val="32"/>
          <w:szCs w:val="32"/>
        </w:rPr>
      </w:pPr>
    </w:p>
    <w:p w:rsidR="009A1D8D" w:rsidRDefault="009A1D8D" w:rsidP="005D23F8">
      <w:pPr>
        <w:rPr>
          <w:rFonts w:ascii="黑体" w:eastAsia="黑体"/>
          <w:sz w:val="32"/>
          <w:szCs w:val="32"/>
        </w:rPr>
      </w:pPr>
    </w:p>
    <w:p w:rsidR="009A1D8D" w:rsidRDefault="009A1D8D" w:rsidP="005D23F8">
      <w:pPr>
        <w:rPr>
          <w:rFonts w:ascii="黑体" w:eastAsia="黑体"/>
          <w:sz w:val="32"/>
          <w:szCs w:val="32"/>
        </w:rPr>
      </w:pPr>
    </w:p>
    <w:p w:rsidR="00476632" w:rsidRDefault="00476632" w:rsidP="00B90587">
      <w:pPr>
        <w:rPr>
          <w:rFonts w:ascii="黑体" w:eastAsia="黑体"/>
          <w:sz w:val="32"/>
          <w:szCs w:val="32"/>
        </w:rPr>
      </w:pPr>
    </w:p>
    <w:p w:rsidR="00B90587" w:rsidRDefault="00B90587" w:rsidP="00B90587">
      <w:pPr>
        <w:rPr>
          <w:rFonts w:ascii="黑体" w:eastAsia="黑体"/>
          <w:sz w:val="32"/>
          <w:szCs w:val="32"/>
        </w:rPr>
      </w:pPr>
    </w:p>
    <w:sectPr w:rsidR="00B90587" w:rsidSect="004358AB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A44" w:rsidRDefault="005C4A44" w:rsidP="00A631AC">
      <w:pPr>
        <w:spacing w:after="0"/>
      </w:pPr>
      <w:r>
        <w:separator/>
      </w:r>
    </w:p>
  </w:endnote>
  <w:endnote w:type="continuationSeparator" w:id="1">
    <w:p w:rsidR="005C4A44" w:rsidRDefault="005C4A44" w:rsidP="00A631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0507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47398F" w:rsidRDefault="0047398F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 w:rsidR="000F170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F1703">
              <w:rPr>
                <w:b/>
                <w:sz w:val="24"/>
                <w:szCs w:val="24"/>
              </w:rPr>
              <w:fldChar w:fldCharType="separate"/>
            </w:r>
            <w:r w:rsidR="007B3F03">
              <w:rPr>
                <w:b/>
                <w:noProof/>
              </w:rPr>
              <w:t>12</w:t>
            </w:r>
            <w:r w:rsidR="000F170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F170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F1703">
              <w:rPr>
                <w:b/>
                <w:sz w:val="24"/>
                <w:szCs w:val="24"/>
              </w:rPr>
              <w:fldChar w:fldCharType="separate"/>
            </w:r>
            <w:r w:rsidR="007B3F03">
              <w:rPr>
                <w:b/>
                <w:noProof/>
              </w:rPr>
              <w:t>12</w:t>
            </w:r>
            <w:r w:rsidR="000F170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7398F" w:rsidRDefault="0047398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A44" w:rsidRDefault="005C4A44" w:rsidP="00A631AC">
      <w:pPr>
        <w:spacing w:after="0"/>
      </w:pPr>
      <w:r>
        <w:separator/>
      </w:r>
    </w:p>
  </w:footnote>
  <w:footnote w:type="continuationSeparator" w:id="1">
    <w:p w:rsidR="005C4A44" w:rsidRDefault="005C4A44" w:rsidP="00A631A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475"/>
    <w:multiLevelType w:val="multilevel"/>
    <w:tmpl w:val="01FA7475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0482">
      <o:colormenu v:ext="edit" fillcolor="red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2B8D"/>
    <w:rsid w:val="000A5A18"/>
    <w:rsid w:val="000E78C3"/>
    <w:rsid w:val="000F1703"/>
    <w:rsid w:val="000F6D55"/>
    <w:rsid w:val="00105B54"/>
    <w:rsid w:val="001253F5"/>
    <w:rsid w:val="00172CCA"/>
    <w:rsid w:val="00173F16"/>
    <w:rsid w:val="001A6F26"/>
    <w:rsid w:val="001C232E"/>
    <w:rsid w:val="001C646F"/>
    <w:rsid w:val="001D740C"/>
    <w:rsid w:val="001E414F"/>
    <w:rsid w:val="00277544"/>
    <w:rsid w:val="0028789A"/>
    <w:rsid w:val="002A7C23"/>
    <w:rsid w:val="002B6F59"/>
    <w:rsid w:val="002C4919"/>
    <w:rsid w:val="00323B43"/>
    <w:rsid w:val="00376781"/>
    <w:rsid w:val="003D37D8"/>
    <w:rsid w:val="003D3EAE"/>
    <w:rsid w:val="003D68D2"/>
    <w:rsid w:val="00426133"/>
    <w:rsid w:val="004358AB"/>
    <w:rsid w:val="0044315A"/>
    <w:rsid w:val="0047398F"/>
    <w:rsid w:val="00476632"/>
    <w:rsid w:val="004C3A7C"/>
    <w:rsid w:val="004C58F1"/>
    <w:rsid w:val="005062CF"/>
    <w:rsid w:val="00547879"/>
    <w:rsid w:val="0057379C"/>
    <w:rsid w:val="005C2459"/>
    <w:rsid w:val="005C4A44"/>
    <w:rsid w:val="005D23F8"/>
    <w:rsid w:val="005F2CF8"/>
    <w:rsid w:val="00605BD9"/>
    <w:rsid w:val="00614CC7"/>
    <w:rsid w:val="0068507A"/>
    <w:rsid w:val="007115BF"/>
    <w:rsid w:val="007214CC"/>
    <w:rsid w:val="007353B8"/>
    <w:rsid w:val="00782B8F"/>
    <w:rsid w:val="007B3F03"/>
    <w:rsid w:val="007C1B0D"/>
    <w:rsid w:val="00830A07"/>
    <w:rsid w:val="0083701D"/>
    <w:rsid w:val="00870256"/>
    <w:rsid w:val="008926B1"/>
    <w:rsid w:val="008B7726"/>
    <w:rsid w:val="0091133E"/>
    <w:rsid w:val="00953901"/>
    <w:rsid w:val="0098284E"/>
    <w:rsid w:val="009A1D8D"/>
    <w:rsid w:val="009B6243"/>
    <w:rsid w:val="00A56462"/>
    <w:rsid w:val="00A631AC"/>
    <w:rsid w:val="00A701A5"/>
    <w:rsid w:val="00AF04E5"/>
    <w:rsid w:val="00B172FF"/>
    <w:rsid w:val="00B90587"/>
    <w:rsid w:val="00BA5593"/>
    <w:rsid w:val="00D31D50"/>
    <w:rsid w:val="00D652DF"/>
    <w:rsid w:val="00E87683"/>
    <w:rsid w:val="00EC6690"/>
    <w:rsid w:val="00F358F8"/>
    <w:rsid w:val="00F40042"/>
    <w:rsid w:val="00F51005"/>
    <w:rsid w:val="00FD2866"/>
    <w:rsid w:val="00FD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84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8284E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8284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8284E"/>
    <w:rPr>
      <w:rFonts w:ascii="Tahoma" w:hAnsi="Tahoma"/>
      <w:sz w:val="18"/>
      <w:szCs w:val="18"/>
    </w:rPr>
  </w:style>
  <w:style w:type="paragraph" w:styleId="a6">
    <w:name w:val="Date"/>
    <w:basedOn w:val="a"/>
    <w:next w:val="a"/>
    <w:link w:val="Char0"/>
    <w:rsid w:val="005D23F8"/>
    <w:pPr>
      <w:widowControl w:val="0"/>
      <w:adjustRightInd/>
      <w:snapToGrid/>
      <w:spacing w:after="0"/>
      <w:jc w:val="both"/>
    </w:pPr>
    <w:rPr>
      <w:rFonts w:ascii="Times New Roman" w:eastAsia="仿宋_GB2312" w:hAnsi="Calibri" w:cs="黑体"/>
      <w:kern w:val="2"/>
      <w:sz w:val="32"/>
      <w:szCs w:val="20"/>
    </w:rPr>
  </w:style>
  <w:style w:type="character" w:customStyle="1" w:styleId="Char0">
    <w:name w:val="日期 Char"/>
    <w:basedOn w:val="a0"/>
    <w:link w:val="a6"/>
    <w:rsid w:val="005D23F8"/>
    <w:rPr>
      <w:rFonts w:ascii="Times New Roman" w:eastAsia="仿宋_GB2312" w:hAnsi="Calibri" w:cs="黑体"/>
      <w:kern w:val="2"/>
      <w:sz w:val="32"/>
      <w:szCs w:val="20"/>
    </w:rPr>
  </w:style>
  <w:style w:type="paragraph" w:customStyle="1" w:styleId="1">
    <w:name w:val="列出段落1"/>
    <w:basedOn w:val="a"/>
    <w:rsid w:val="005D23F8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黑体"/>
      <w:kern w:val="2"/>
      <w:sz w:val="21"/>
    </w:rPr>
  </w:style>
  <w:style w:type="paragraph" w:styleId="z-">
    <w:name w:val="HTML Bottom of Form"/>
    <w:basedOn w:val="a"/>
    <w:next w:val="a"/>
    <w:link w:val="z-Char"/>
    <w:hidden/>
    <w:uiPriority w:val="99"/>
    <w:unhideWhenUsed/>
    <w:rsid w:val="00B90587"/>
    <w:pPr>
      <w:pBdr>
        <w:top w:val="single" w:sz="6" w:space="1" w:color="auto"/>
      </w:pBdr>
      <w:adjustRightInd/>
      <w:snapToGrid/>
      <w:spacing w:after="0"/>
      <w:jc w:val="center"/>
    </w:pPr>
    <w:rPr>
      <w:rFonts w:ascii="Arial Black" w:eastAsia="宋体" w:hAnsi="Arial Black" w:cs="宋体"/>
      <w:vanish/>
      <w:sz w:val="16"/>
      <w:szCs w:val="16"/>
    </w:rPr>
  </w:style>
  <w:style w:type="character" w:customStyle="1" w:styleId="z-Char">
    <w:name w:val="z-窗体底端 Char"/>
    <w:basedOn w:val="a0"/>
    <w:link w:val="z-"/>
    <w:uiPriority w:val="99"/>
    <w:rsid w:val="00B90587"/>
    <w:rPr>
      <w:rFonts w:ascii="Arial Black" w:eastAsia="宋体" w:hAnsi="Arial Black" w:cs="宋体"/>
      <w:vanish/>
      <w:sz w:val="16"/>
      <w:szCs w:val="16"/>
    </w:rPr>
  </w:style>
  <w:style w:type="paragraph" w:styleId="a7">
    <w:name w:val="List Paragraph"/>
    <w:basedOn w:val="a"/>
    <w:uiPriority w:val="34"/>
    <w:qFormat/>
    <w:rsid w:val="00B90587"/>
    <w:pPr>
      <w:ind w:firstLineChars="200" w:firstLine="420"/>
    </w:pPr>
  </w:style>
  <w:style w:type="paragraph" w:styleId="a8">
    <w:name w:val="header"/>
    <w:basedOn w:val="a"/>
    <w:link w:val="Char1"/>
    <w:uiPriority w:val="99"/>
    <w:semiHidden/>
    <w:unhideWhenUsed/>
    <w:rsid w:val="00A631A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A631AC"/>
    <w:rPr>
      <w:rFonts w:ascii="Tahoma" w:hAnsi="Tahoma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A631A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A631A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12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China</cp:lastModifiedBy>
  <cp:revision>53</cp:revision>
  <cp:lastPrinted>2015-04-17T09:42:00Z</cp:lastPrinted>
  <dcterms:created xsi:type="dcterms:W3CDTF">2008-09-11T17:20:00Z</dcterms:created>
  <dcterms:modified xsi:type="dcterms:W3CDTF">2015-04-21T02:15:00Z</dcterms:modified>
</cp:coreProperties>
</file>