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F8" w:rsidRPr="00030BC7" w:rsidRDefault="004C54F8" w:rsidP="004C54F8">
      <w:pPr>
        <w:widowControl/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 w:rsidRPr="00030BC7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030BC7">
        <w:rPr>
          <w:rFonts w:ascii="黑体" w:eastAsia="黑体" w:hAnsi="黑体"/>
          <w:color w:val="000000"/>
          <w:sz w:val="32"/>
          <w:szCs w:val="32"/>
        </w:rPr>
        <w:t>2</w:t>
      </w:r>
    </w:p>
    <w:p w:rsidR="004C54F8" w:rsidRPr="00030BC7" w:rsidRDefault="004C54F8" w:rsidP="004C54F8">
      <w:pPr>
        <w:shd w:val="clear" w:color="auto" w:fill="FFFFFF"/>
        <w:spacing w:line="560" w:lineRule="exact"/>
        <w:ind w:firstLineChars="200" w:firstLine="800"/>
        <w:rPr>
          <w:rFonts w:ascii="方正小标宋_GBK" w:eastAsia="方正小标宋_GBK"/>
          <w:color w:val="000000"/>
          <w:sz w:val="40"/>
          <w:szCs w:val="32"/>
        </w:rPr>
      </w:pPr>
      <w:r w:rsidRPr="00030BC7">
        <w:rPr>
          <w:rFonts w:ascii="方正小标宋_GBK" w:eastAsia="方正小标宋_GBK" w:hint="eastAsia"/>
          <w:color w:val="000000"/>
          <w:sz w:val="40"/>
          <w:szCs w:val="32"/>
        </w:rPr>
        <w:t>首届四川青年APP大赛参赛项目评分细则</w:t>
      </w:r>
    </w:p>
    <w:p w:rsidR="004C54F8" w:rsidRPr="00245F77" w:rsidRDefault="004C54F8" w:rsidP="004C54F8">
      <w:pPr>
        <w:spacing w:line="576" w:lineRule="exact"/>
        <w:ind w:firstLineChars="100" w:firstLine="3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表一：应用类参赛项目评分细则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1"/>
        <w:gridCol w:w="1039"/>
        <w:gridCol w:w="6232"/>
      </w:tblGrid>
      <w:tr w:rsidR="004C54F8" w:rsidRPr="00EC6C5B" w:rsidTr="00CB71C6">
        <w:trPr>
          <w:trHeight w:val="552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分数</w:t>
            </w:r>
          </w:p>
        </w:tc>
        <w:tc>
          <w:tcPr>
            <w:tcW w:w="6232" w:type="dxa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说明</w:t>
            </w:r>
          </w:p>
        </w:tc>
      </w:tr>
      <w:tr w:rsidR="004C54F8" w:rsidRPr="00F30D1F" w:rsidTr="00CB71C6">
        <w:trPr>
          <w:trHeight w:val="581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发展趋势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产品符合未来发展趋势，即在未来市场总量和增量都有较大的增长空间</w:t>
            </w:r>
          </w:p>
        </w:tc>
      </w:tr>
      <w:tr w:rsidR="004C54F8" w:rsidRPr="00F30D1F" w:rsidTr="00CB71C6">
        <w:trPr>
          <w:trHeight w:val="856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技术优势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产品具有人性化的界面和良好的操作体验，符合人机交互设计理念，具有良好的稳定性和安全性</w:t>
            </w:r>
          </w:p>
        </w:tc>
      </w:tr>
      <w:tr w:rsidR="004C54F8" w:rsidRPr="00F30D1F" w:rsidTr="00CB71C6">
        <w:trPr>
          <w:trHeight w:val="581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商业模式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商业模式清晰且有较大创新，未来经济效益预期明显</w:t>
            </w:r>
          </w:p>
        </w:tc>
      </w:tr>
      <w:tr w:rsidR="004C54F8" w:rsidRPr="00F30D1F" w:rsidTr="00CB71C6">
        <w:trPr>
          <w:trHeight w:val="290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市场需求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符合市场需求，且需求层次清晰</w:t>
            </w:r>
          </w:p>
        </w:tc>
      </w:tr>
      <w:tr w:rsidR="004C54F8" w:rsidRPr="00F30D1F" w:rsidTr="00CB71C6">
        <w:trPr>
          <w:trHeight w:val="856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定位准确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准确地为客户解决了核心问题，未来发展战略清晰，财务分析和预测比较准确，且有清晰的发展规划</w:t>
            </w:r>
          </w:p>
        </w:tc>
      </w:tr>
      <w:tr w:rsidR="004C54F8" w:rsidRPr="00F30D1F" w:rsidTr="00CB71C6">
        <w:trPr>
          <w:trHeight w:val="1176"/>
        </w:trPr>
        <w:tc>
          <w:tcPr>
            <w:tcW w:w="1681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可操作性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6232" w:type="dxa"/>
            <w:vAlign w:val="center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产品已经实现开发完毕，可在手机软件应用市场下载测试，达到预期功能并且持久耐用，操作便捷。后期产品的商业模式、技术运营、资源对接都具有很强的可操作性和实用价值</w:t>
            </w:r>
          </w:p>
        </w:tc>
      </w:tr>
    </w:tbl>
    <w:p w:rsidR="004C54F8" w:rsidRPr="003F6689" w:rsidRDefault="004C54F8" w:rsidP="004C54F8">
      <w:pPr>
        <w:spacing w:afterLines="50"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表二：</w:t>
      </w:r>
      <w:r w:rsidRPr="003F6689">
        <w:rPr>
          <w:rFonts w:ascii="仿宋_GB2312" w:eastAsia="仿宋_GB2312" w:hint="eastAsia"/>
          <w:sz w:val="32"/>
          <w:szCs w:val="32"/>
        </w:rPr>
        <w:t>创意类参赛项目评分细则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039"/>
        <w:gridCol w:w="6293"/>
      </w:tblGrid>
      <w:tr w:rsidR="004C54F8" w:rsidRPr="00F30D1F" w:rsidTr="00CB71C6">
        <w:trPr>
          <w:trHeight w:val="614"/>
        </w:trPr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分数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576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3764F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说明</w:t>
            </w:r>
          </w:p>
        </w:tc>
      </w:tr>
      <w:tr w:rsidR="004C54F8" w:rsidRPr="00F30D1F" w:rsidTr="00CB71C6"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创新性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作品在项目发展上取得重大突破，有独特的产品设计理念和新颖的实现方式</w:t>
            </w:r>
          </w:p>
        </w:tc>
      </w:tr>
      <w:tr w:rsidR="004C54F8" w:rsidRPr="00F30D1F" w:rsidTr="00CB71C6"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市场价值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作品符合社会发展需求与市场需求，能带来良好的社会效应和经济效益</w:t>
            </w:r>
          </w:p>
        </w:tc>
      </w:tr>
      <w:tr w:rsidR="004C54F8" w:rsidRPr="00F30D1F" w:rsidTr="00CB71C6"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可行性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作品具有全新的用户体验和商业模式，现有的技术可达到研发和生产的要求，后台运营与维护模式具有实施性</w:t>
            </w:r>
          </w:p>
        </w:tc>
      </w:tr>
      <w:tr w:rsidR="004C54F8" w:rsidRPr="00F30D1F" w:rsidTr="00CB71C6"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用户吸引力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契合需求，能给普通网民的生活带来便利</w:t>
            </w:r>
          </w:p>
        </w:tc>
      </w:tr>
      <w:tr w:rsidR="004C54F8" w:rsidRPr="00F30D1F" w:rsidTr="00CB71C6">
        <w:tc>
          <w:tcPr>
            <w:tcW w:w="1620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竞争性</w:t>
            </w:r>
          </w:p>
        </w:tc>
        <w:tc>
          <w:tcPr>
            <w:tcW w:w="1039" w:type="dxa"/>
            <w:vAlign w:val="center"/>
          </w:tcPr>
          <w:p w:rsidR="004C54F8" w:rsidRPr="0043764F" w:rsidRDefault="004C54F8" w:rsidP="00CB71C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6293" w:type="dxa"/>
          </w:tcPr>
          <w:p w:rsidR="004C54F8" w:rsidRPr="0043764F" w:rsidRDefault="004C54F8" w:rsidP="00CB71C6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43764F">
              <w:rPr>
                <w:rFonts w:ascii="仿宋_GB2312" w:eastAsia="仿宋_GB2312" w:hint="eastAsia"/>
                <w:kern w:val="0"/>
                <w:sz w:val="28"/>
                <w:szCs w:val="28"/>
              </w:rPr>
              <w:t>作品在项目种类内具有较强竞争力</w:t>
            </w:r>
          </w:p>
        </w:tc>
      </w:tr>
    </w:tbl>
    <w:p w:rsidR="004C54F8" w:rsidRPr="009131FF" w:rsidRDefault="004C54F8" w:rsidP="004C54F8">
      <w:pPr>
        <w:spacing w:line="560" w:lineRule="exact"/>
        <w:rPr>
          <w:rFonts w:ascii="黑体" w:eastAsia="黑体"/>
          <w:sz w:val="32"/>
          <w:szCs w:val="32"/>
        </w:rPr>
      </w:pPr>
    </w:p>
    <w:p w:rsidR="00EF6421" w:rsidRDefault="00EF6421"/>
    <w:sectPr w:rsidR="00EF6421" w:rsidSect="00A337B4">
      <w:headerReference w:type="default" r:id="rId6"/>
      <w:footerReference w:type="even" r:id="rId7"/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421" w:rsidRDefault="00EF6421" w:rsidP="004C54F8">
      <w:r>
        <w:separator/>
      </w:r>
    </w:p>
  </w:endnote>
  <w:endnote w:type="continuationSeparator" w:id="1">
    <w:p w:rsidR="00EF6421" w:rsidRDefault="00EF6421" w:rsidP="004C5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5F" w:rsidRDefault="00EF6421" w:rsidP="005727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2E5F" w:rsidRDefault="00EF64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5F" w:rsidRDefault="00EF6421" w:rsidP="005727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4F8">
      <w:rPr>
        <w:rStyle w:val="a5"/>
        <w:noProof/>
      </w:rPr>
      <w:t>2</w:t>
    </w:r>
    <w:r>
      <w:rPr>
        <w:rStyle w:val="a5"/>
      </w:rPr>
      <w:fldChar w:fldCharType="end"/>
    </w:r>
  </w:p>
  <w:p w:rsidR="00812E5F" w:rsidRDefault="00EF64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421" w:rsidRDefault="00EF6421" w:rsidP="004C54F8">
      <w:r>
        <w:separator/>
      </w:r>
    </w:p>
  </w:footnote>
  <w:footnote w:type="continuationSeparator" w:id="1">
    <w:p w:rsidR="00EF6421" w:rsidRDefault="00EF6421" w:rsidP="004C5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5F" w:rsidRDefault="00EF6421" w:rsidP="0078122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4F8"/>
    <w:rsid w:val="004C54F8"/>
    <w:rsid w:val="00E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4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4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4F8"/>
    <w:rPr>
      <w:sz w:val="18"/>
      <w:szCs w:val="18"/>
    </w:rPr>
  </w:style>
  <w:style w:type="character" w:styleId="a5">
    <w:name w:val="page number"/>
    <w:basedOn w:val="a0"/>
    <w:uiPriority w:val="99"/>
    <w:rsid w:val="004C54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2015-04-02T06:28:00Z</dcterms:created>
  <dcterms:modified xsi:type="dcterms:W3CDTF">2015-04-02T06:29:00Z</dcterms:modified>
</cp:coreProperties>
</file>